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C87511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4" w:type="dxa"/>
              <w:tblLayout w:type="fixed"/>
              <w:tblLook w:val="01E0" w:firstRow="1" w:lastRow="1" w:firstColumn="1" w:lastColumn="1" w:noHBand="0" w:noVBand="0"/>
            </w:tblPr>
            <w:tblGrid>
              <w:gridCol w:w="2040"/>
              <w:gridCol w:w="1133"/>
              <w:gridCol w:w="2947"/>
              <w:gridCol w:w="1587"/>
              <w:gridCol w:w="1587"/>
            </w:tblGrid>
            <w:tr w:rsidR="00C87511">
              <w:trPr>
                <w:trHeight w:val="230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0" w:name="__bookmark_1"/>
                  <w:bookmarkEnd w:id="0"/>
                  <w:r>
                    <w:rPr>
                      <w:b/>
                      <w:bCs/>
                      <w:color w:val="000000"/>
                    </w:rPr>
                    <w:t>ПОЯСНИТЕЛЬНАЯ ЗАПИСКА</w:t>
                  </w:r>
                </w:p>
              </w:tc>
            </w:tr>
            <w:tr w:rsidR="00C87511">
              <w:trPr>
                <w:trHeight w:val="1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c>
                <w:tcPr>
                  <w:tcW w:w="7707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КОДЫ</w:t>
                  </w:r>
                </w:p>
              </w:tc>
            </w:tr>
            <w:tr w:rsidR="00C87511"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Форма по ОКУД</w:t>
                  </w:r>
                </w:p>
              </w:tc>
              <w:tc>
                <w:tcPr>
                  <w:tcW w:w="1587" w:type="dxa"/>
                  <w:tcBorders>
                    <w:top w:val="single" w:sz="18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0503160</w:t>
                  </w:r>
                </w:p>
              </w:tc>
            </w:tr>
            <w:tr w:rsidR="00C87511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40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4080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080"/>
                  </w:tblGrid>
                  <w:tr w:rsidR="00C87511">
                    <w:trPr>
                      <w:jc w:val="center"/>
                    </w:trPr>
                    <w:tc>
                      <w:tcPr>
                        <w:tcW w:w="4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9C4C2F" w:rsidP="00856580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на 1 января 20</w:t>
                        </w:r>
                        <w:r w:rsidR="00021F92">
                          <w:rPr>
                            <w:color w:val="000000"/>
                          </w:rPr>
                          <w:t>2</w:t>
                        </w:r>
                        <w:r w:rsidR="00856580">
                          <w:rPr>
                            <w:color w:val="000000"/>
                          </w:rPr>
                          <w:t>5</w:t>
                        </w:r>
                        <w:r>
                          <w:rPr>
                            <w:color w:val="000000"/>
                          </w:rPr>
                          <w:t xml:space="preserve"> г.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Дата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AF6447" w:rsidP="0085658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01.01.20</w:t>
                  </w:r>
                  <w:r w:rsidR="002558FF">
                    <w:rPr>
                      <w:color w:val="000000"/>
                    </w:rPr>
                    <w:t>2</w:t>
                  </w:r>
                  <w:r w:rsidR="00856580">
                    <w:rPr>
                      <w:color w:val="000000"/>
                    </w:rPr>
                    <w:t>5</w:t>
                  </w:r>
                </w:p>
              </w:tc>
            </w:tr>
            <w:tr w:rsidR="00C87511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распорядитель, распорядитель,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  <w:jc w:val="center"/>
                  </w:pPr>
                </w:p>
              </w:tc>
            </w:tr>
            <w:tr w:rsidR="00C87511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получатель бюджетных средств, главный администратор,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  <w:jc w:val="center"/>
                  </w:pPr>
                </w:p>
              </w:tc>
            </w:tr>
            <w:tr w:rsidR="00C87511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администратор доходов бюджета,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ОКПО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1070F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01228855001</w:t>
                  </w:r>
                </w:p>
              </w:tc>
            </w:tr>
            <w:tr w:rsidR="00C87511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администратор, администратор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  <w:jc w:val="center"/>
                  </w:pPr>
                </w:p>
              </w:tc>
            </w:tr>
            <w:tr w:rsidR="00C87511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источников финансирования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  <w:jc w:val="center"/>
                  </w:pPr>
                </w:p>
              </w:tc>
            </w:tr>
            <w:tr w:rsidR="00C87511">
              <w:trPr>
                <w:trHeight w:val="680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дефицита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 w:rsidP="001070FC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 xml:space="preserve">Администрация </w:t>
                  </w:r>
                  <w:r w:rsidR="001070FC">
                    <w:rPr>
                      <w:color w:val="000000"/>
                      <w:u w:val="single"/>
                    </w:rPr>
                    <w:t>Поломошенского</w:t>
                  </w:r>
                  <w:r>
                    <w:rPr>
                      <w:color w:val="000000"/>
                      <w:u w:val="single"/>
                    </w:rPr>
                    <w:t xml:space="preserve"> сельсовета Новичихинского района Алтайского края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Глава по БК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303</w:t>
                  </w:r>
                </w:p>
              </w:tc>
            </w:tr>
            <w:tr w:rsidR="00C87511">
              <w:trPr>
                <w:trHeight w:val="226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1070FC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Бюджет Поломошннского</w:t>
                  </w:r>
                  <w:r w:rsidR="009C4C2F">
                    <w:rPr>
                      <w:color w:val="000000"/>
                      <w:u w:val="single"/>
                    </w:rPr>
                    <w:t xml:space="preserve"> сельсовета Новичихинского района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  <w:jc w:val="center"/>
                  </w:pPr>
                </w:p>
              </w:tc>
            </w:tr>
            <w:tr w:rsidR="00C87511"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(публично-правового образования)</w:t>
                  </w:r>
                </w:p>
              </w:tc>
              <w:tc>
                <w:tcPr>
                  <w:tcW w:w="2947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ОКТМО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87"/>
                  </w:tblGrid>
                  <w:tr w:rsidR="00C87511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1070FC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01628455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C87511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9C4C2F">
                        <w:r>
                          <w:rPr>
                            <w:color w:val="000000"/>
                          </w:rPr>
                          <w:t>Периодичность: месячная, квартальная, годовая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  <w:jc w:val="center"/>
                  </w:pPr>
                </w:p>
              </w:tc>
            </w:tr>
            <w:tr w:rsidR="00C87511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C87511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9C4C2F">
                        <w:r>
                          <w:rPr>
                            <w:color w:val="000000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ОКЕИ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9C4C2F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383</w:t>
                  </w:r>
                </w:p>
              </w:tc>
            </w:tr>
          </w:tbl>
          <w:p w:rsidR="00C87511" w:rsidRDefault="00C87511">
            <w:pPr>
              <w:spacing w:line="1" w:lineRule="auto"/>
            </w:pPr>
          </w:p>
        </w:tc>
      </w:tr>
    </w:tbl>
    <w:p w:rsidR="00C87511" w:rsidRDefault="00C87511">
      <w:pPr>
        <w:rPr>
          <w:vanish/>
        </w:rPr>
      </w:pPr>
      <w:bookmarkStart w:id="1" w:name="__bookmark_2"/>
      <w:bookmarkEnd w:id="1"/>
    </w:p>
    <w:tbl>
      <w:tblPr>
        <w:tblOverlap w:val="never"/>
        <w:tblW w:w="9333" w:type="dxa"/>
        <w:tblLayout w:type="fixed"/>
        <w:tblLook w:val="01E0" w:firstRow="1" w:lastRow="1" w:firstColumn="1" w:lastColumn="1" w:noHBand="0" w:noVBand="0"/>
      </w:tblPr>
      <w:tblGrid>
        <w:gridCol w:w="9333"/>
      </w:tblGrid>
      <w:tr w:rsidR="00C87511" w:rsidTr="00CA5891">
        <w:trPr>
          <w:tblHeader/>
        </w:trPr>
        <w:tc>
          <w:tcPr>
            <w:tcW w:w="93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  <w:jc w:val="center"/>
            </w:pPr>
          </w:p>
        </w:tc>
      </w:tr>
      <w:tr w:rsidR="001070FC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070FC" w:rsidRDefault="001070FC" w:rsidP="001070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Общие сведения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Адрес-659736, Алтайский край,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Новичихинский район, с.Поломошное, ул.Школьная,1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образование Поломошенский сельсовет Новичихинского района Алтайского края наделено статусом сельского поселения законом Алтайского края от 05 октября 2007 года№94-ЗС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"О границах муниципальных и административно-территориальных образований Новичихинского района Алтайского края, 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Административным центром поселения является село Поломошное. Администрация сельсовета является постоянно действующим исполнительно-распределительным органом поселения.</w:t>
            </w: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</w:pPr>
          </w:p>
        </w:tc>
      </w:tr>
      <w:tr w:rsidR="001070FC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070FC" w:rsidRDefault="001070FC" w:rsidP="001070FC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</w:t>
            </w:r>
            <w:r w:rsidR="00B227A7">
              <w:rPr>
                <w:b/>
                <w:bCs/>
                <w:color w:val="000000"/>
                <w:sz w:val="28"/>
                <w:szCs w:val="28"/>
              </w:rPr>
              <w:t xml:space="preserve"> (бухгалтерской)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отчетности»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Структура администрации сельсовета утверждается собранием депутатов по представлению главы сельсовета.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сельсовета обладает правами юридического лица, действует на основании Устава.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В ведении муниципального образования находятся следующие вопросы: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1.Принятие устава муниципального образования и внесение в него изменений и дополнений, контроль за его соблюдением.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2.Владение, пользование и распоряжение объектами собственности муниципального образования.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3.Финансы муниципального образования-формирование, утверждение, исполнение бюджета сельсовета и контроль за его исполнением, организация учета и отчетности.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4.Комплексное социально-экономическое развитие муниципального образования.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5.Контроль за использованием земель на территории сельсовета.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6.Благоустройство и озеленение села.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7.Создание условий для деятельности учреждений культуры и развития физического спорта.</w:t>
            </w:r>
          </w:p>
          <w:p w:rsidR="001070FC" w:rsidRDefault="001070FC" w:rsidP="001070F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8.Охрана окружающей среды на территории сельсовета.</w:t>
            </w: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</w:pP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C87511" w:rsidRDefault="009C4C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2 «Результаты деятельности субъекта бюджетной</w:t>
            </w:r>
            <w:r w:rsidR="00B227A7">
              <w:rPr>
                <w:b/>
                <w:bCs/>
                <w:color w:val="000000"/>
                <w:sz w:val="28"/>
                <w:szCs w:val="28"/>
              </w:rPr>
              <w:t xml:space="preserve"> (бухгалтерской)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отчетности»</w:t>
            </w:r>
          </w:p>
          <w:p w:rsidR="00C87511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C87511" w:rsidRDefault="009C4C2F" w:rsidP="00B227A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расходов на содержание органов местного самоуправления осуществляется за счет собственных доходов бюджета и безвозмездных поступлений из районного бюджета. Собрание депутатов осуществляет финансовый контроль.</w:t>
            </w:r>
            <w:r w:rsidR="009F249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Размещение заказов на поставку товаров, выполнение работ, оказание услуг муниципальных нужд осуществляется в порядке, предусмотренном ФЗ от 21.07.2005 г. № 94-ФЗ "О размещении заказов на поставки товаров, выполнение работ, оказание услуг для государственных и муниципальных нужд".</w:t>
            </w: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</w:pP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C87511" w:rsidRDefault="009C4C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3 «Анализ отчета об исполнении бюджета субъектом бюджетной</w:t>
            </w:r>
            <w:r w:rsidR="00B227A7">
              <w:rPr>
                <w:b/>
                <w:bCs/>
                <w:color w:val="000000"/>
                <w:sz w:val="28"/>
                <w:szCs w:val="28"/>
              </w:rPr>
              <w:t xml:space="preserve"> (бухгалтерской)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отчетности»</w:t>
            </w:r>
          </w:p>
          <w:p w:rsidR="00C87511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A642A4" w:rsidRDefault="009C4C2F" w:rsidP="00B227A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 </w:t>
            </w:r>
            <w:r w:rsidR="000E6D98">
              <w:rPr>
                <w:color w:val="000000"/>
                <w:sz w:val="28"/>
                <w:szCs w:val="28"/>
              </w:rPr>
              <w:t xml:space="preserve">бюджета – всего </w:t>
            </w:r>
            <w:r w:rsidR="00856580">
              <w:rPr>
                <w:color w:val="000000"/>
                <w:sz w:val="28"/>
                <w:szCs w:val="28"/>
              </w:rPr>
              <w:t>по плану 8 147 672,54</w:t>
            </w:r>
            <w:r w:rsidR="001070FC">
              <w:rPr>
                <w:color w:val="000000"/>
                <w:sz w:val="28"/>
                <w:szCs w:val="28"/>
              </w:rPr>
              <w:t xml:space="preserve"> рублей</w:t>
            </w:r>
            <w:r w:rsidR="00856580">
              <w:rPr>
                <w:color w:val="000000"/>
                <w:sz w:val="28"/>
                <w:szCs w:val="28"/>
              </w:rPr>
              <w:t xml:space="preserve">, фактически – 7 986 793,35 </w:t>
            </w:r>
            <w:r w:rsidR="001070FC">
              <w:rPr>
                <w:color w:val="000000"/>
                <w:sz w:val="28"/>
                <w:szCs w:val="28"/>
              </w:rPr>
              <w:t>рублей</w:t>
            </w:r>
            <w:r w:rsidR="001070FC" w:rsidRPr="001070F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(процент выполнения в целом</w:t>
            </w:r>
            <w:r w:rsidR="000E6D98">
              <w:rPr>
                <w:color w:val="000000"/>
                <w:sz w:val="28"/>
                <w:szCs w:val="28"/>
              </w:rPr>
              <w:t xml:space="preserve"> по бюджету поселения составил </w:t>
            </w:r>
            <w:r w:rsidR="00123FE7">
              <w:rPr>
                <w:color w:val="000000"/>
                <w:sz w:val="28"/>
                <w:szCs w:val="28"/>
              </w:rPr>
              <w:t>9</w:t>
            </w:r>
            <w:r w:rsidR="00856580">
              <w:rPr>
                <w:color w:val="000000"/>
                <w:sz w:val="28"/>
                <w:szCs w:val="28"/>
              </w:rPr>
              <w:t>8</w:t>
            </w:r>
            <w:r w:rsidR="00123FE7">
              <w:rPr>
                <w:color w:val="000000"/>
                <w:sz w:val="28"/>
                <w:szCs w:val="28"/>
              </w:rPr>
              <w:t>,</w:t>
            </w:r>
            <w:r w:rsidR="001070FC">
              <w:rPr>
                <w:color w:val="000000"/>
                <w:sz w:val="28"/>
                <w:szCs w:val="28"/>
              </w:rPr>
              <w:t>0</w:t>
            </w:r>
            <w:r w:rsidR="000E6D98">
              <w:rPr>
                <w:color w:val="000000"/>
                <w:sz w:val="28"/>
                <w:szCs w:val="28"/>
              </w:rPr>
              <w:t xml:space="preserve">%) </w:t>
            </w:r>
            <w:r>
              <w:rPr>
                <w:color w:val="000000"/>
                <w:sz w:val="28"/>
                <w:szCs w:val="28"/>
              </w:rPr>
              <w:t>в том числе: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</w:r>
            <w:r w:rsidR="000E6D98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алог на доходы физических лиц   </w:t>
            </w:r>
            <w:r w:rsidR="00856580">
              <w:rPr>
                <w:color w:val="000000"/>
                <w:sz w:val="28"/>
                <w:szCs w:val="28"/>
              </w:rPr>
              <w:t>8</w:t>
            </w:r>
            <w:r w:rsidR="000E6D98" w:rsidRPr="000E6D98">
              <w:rPr>
                <w:color w:val="000000"/>
                <w:sz w:val="28"/>
                <w:szCs w:val="28"/>
              </w:rPr>
              <w:t>0</w:t>
            </w:r>
            <w:r w:rsidR="000E6D98">
              <w:rPr>
                <w:color w:val="000000"/>
                <w:sz w:val="28"/>
                <w:szCs w:val="28"/>
              </w:rPr>
              <w:t xml:space="preserve"> </w:t>
            </w:r>
            <w:r w:rsidR="000E6D98" w:rsidRPr="000E6D98">
              <w:rPr>
                <w:color w:val="000000"/>
                <w:sz w:val="28"/>
                <w:szCs w:val="28"/>
              </w:rPr>
              <w:t>000</w:t>
            </w:r>
            <w:r w:rsidR="000E6D98">
              <w:rPr>
                <w:color w:val="000000"/>
                <w:sz w:val="28"/>
                <w:szCs w:val="28"/>
              </w:rPr>
              <w:t>,00</w:t>
            </w:r>
            <w:r w:rsidR="001070FC">
              <w:rPr>
                <w:color w:val="000000"/>
                <w:sz w:val="28"/>
                <w:szCs w:val="28"/>
              </w:rPr>
              <w:t xml:space="preserve"> рублей</w:t>
            </w:r>
            <w:r w:rsidR="000E6D98">
              <w:rPr>
                <w:color w:val="000000"/>
                <w:sz w:val="28"/>
                <w:szCs w:val="28"/>
              </w:rPr>
              <w:t xml:space="preserve"> – </w:t>
            </w:r>
            <w:r w:rsidR="00D377FD" w:rsidRPr="00D377FD">
              <w:rPr>
                <w:color w:val="000000"/>
                <w:sz w:val="28"/>
                <w:szCs w:val="28"/>
              </w:rPr>
              <w:t>6</w:t>
            </w:r>
            <w:r w:rsidR="00856580">
              <w:rPr>
                <w:color w:val="000000"/>
                <w:sz w:val="28"/>
                <w:szCs w:val="28"/>
              </w:rPr>
              <w:t>9</w:t>
            </w:r>
            <w:r w:rsidR="00D377FD">
              <w:rPr>
                <w:color w:val="000000"/>
                <w:sz w:val="28"/>
                <w:szCs w:val="28"/>
              </w:rPr>
              <w:t xml:space="preserve"> </w:t>
            </w:r>
            <w:r w:rsidR="00856580">
              <w:rPr>
                <w:color w:val="000000"/>
                <w:sz w:val="28"/>
                <w:szCs w:val="28"/>
              </w:rPr>
              <w:t>032</w:t>
            </w:r>
            <w:r w:rsidR="00D377FD" w:rsidRPr="00D377FD">
              <w:rPr>
                <w:color w:val="000000"/>
                <w:sz w:val="28"/>
                <w:szCs w:val="28"/>
              </w:rPr>
              <w:t>,</w:t>
            </w:r>
            <w:r w:rsidR="00856580">
              <w:rPr>
                <w:color w:val="000000"/>
                <w:sz w:val="28"/>
                <w:szCs w:val="28"/>
              </w:rPr>
              <w:t>84</w:t>
            </w:r>
            <w:r w:rsidR="00D377FD">
              <w:rPr>
                <w:color w:val="000000"/>
                <w:sz w:val="28"/>
                <w:szCs w:val="28"/>
              </w:rPr>
              <w:t xml:space="preserve"> рублей</w:t>
            </w:r>
            <w:r w:rsidR="00D377FD" w:rsidRPr="00D377FD">
              <w:rPr>
                <w:color w:val="000000"/>
                <w:sz w:val="28"/>
                <w:szCs w:val="28"/>
              </w:rPr>
              <w:t xml:space="preserve"> </w:t>
            </w:r>
            <w:r w:rsidR="000E6D98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выполнение на </w:t>
            </w:r>
            <w:r w:rsidR="00856580">
              <w:rPr>
                <w:color w:val="000000"/>
                <w:sz w:val="28"/>
                <w:szCs w:val="28"/>
              </w:rPr>
              <w:t xml:space="preserve">86,3 </w:t>
            </w:r>
            <w:r>
              <w:rPr>
                <w:color w:val="000000"/>
                <w:sz w:val="28"/>
                <w:szCs w:val="28"/>
              </w:rPr>
              <w:t>%)</w:t>
            </w:r>
            <w:r w:rsidR="00E4559F">
              <w:rPr>
                <w:color w:val="000000"/>
                <w:sz w:val="28"/>
                <w:szCs w:val="28"/>
              </w:rPr>
              <w:t>.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 xml:space="preserve">Единый </w:t>
            </w:r>
            <w:r w:rsidR="00856580">
              <w:rPr>
                <w:color w:val="000000"/>
                <w:sz w:val="28"/>
                <w:szCs w:val="28"/>
              </w:rPr>
              <w:t>сельскохозяйственный налог 20</w:t>
            </w:r>
            <w:r w:rsidR="000E6D98">
              <w:rPr>
                <w:color w:val="000000"/>
                <w:sz w:val="28"/>
                <w:szCs w:val="28"/>
              </w:rPr>
              <w:t xml:space="preserve"> 000</w:t>
            </w:r>
            <w:r w:rsidR="001D25D3">
              <w:rPr>
                <w:color w:val="000000"/>
                <w:sz w:val="28"/>
                <w:szCs w:val="28"/>
              </w:rPr>
              <w:t>,00</w:t>
            </w:r>
            <w:r w:rsidR="00D377FD">
              <w:rPr>
                <w:color w:val="000000"/>
                <w:sz w:val="28"/>
                <w:szCs w:val="28"/>
              </w:rPr>
              <w:t xml:space="preserve"> рублей</w:t>
            </w:r>
            <w:r w:rsidR="000E6D98">
              <w:rPr>
                <w:color w:val="000000"/>
                <w:sz w:val="28"/>
                <w:szCs w:val="28"/>
              </w:rPr>
              <w:t xml:space="preserve"> – </w:t>
            </w:r>
            <w:r w:rsidR="00856580">
              <w:rPr>
                <w:color w:val="000000"/>
                <w:sz w:val="28"/>
                <w:szCs w:val="28"/>
              </w:rPr>
              <w:t>1 065</w:t>
            </w:r>
            <w:r w:rsidR="00D377FD" w:rsidRPr="00D377FD">
              <w:rPr>
                <w:color w:val="000000"/>
                <w:sz w:val="28"/>
                <w:szCs w:val="28"/>
              </w:rPr>
              <w:t>,</w:t>
            </w:r>
            <w:r w:rsidR="00856580">
              <w:rPr>
                <w:color w:val="000000"/>
                <w:sz w:val="28"/>
                <w:szCs w:val="28"/>
              </w:rPr>
              <w:t>0</w:t>
            </w:r>
            <w:r w:rsidR="00D377FD">
              <w:rPr>
                <w:color w:val="000000"/>
                <w:sz w:val="28"/>
                <w:szCs w:val="28"/>
              </w:rPr>
              <w:t>0 рублей</w:t>
            </w:r>
            <w:r w:rsidR="00D377FD" w:rsidRPr="00D377FD">
              <w:rPr>
                <w:color w:val="000000"/>
                <w:sz w:val="28"/>
                <w:szCs w:val="28"/>
              </w:rPr>
              <w:t xml:space="preserve"> </w:t>
            </w:r>
            <w:r w:rsidR="000E6D98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выполнение на </w:t>
            </w:r>
            <w:r w:rsidR="00856580">
              <w:rPr>
                <w:color w:val="000000"/>
                <w:sz w:val="28"/>
                <w:szCs w:val="28"/>
              </w:rPr>
              <w:t>5</w:t>
            </w:r>
            <w:r w:rsidR="00D377FD">
              <w:rPr>
                <w:color w:val="000000"/>
                <w:sz w:val="28"/>
                <w:szCs w:val="28"/>
              </w:rPr>
              <w:t>,</w:t>
            </w:r>
            <w:r w:rsidR="00856580">
              <w:rPr>
                <w:color w:val="000000"/>
                <w:sz w:val="28"/>
                <w:szCs w:val="28"/>
              </w:rPr>
              <w:t xml:space="preserve">3 </w:t>
            </w:r>
            <w:r w:rsidR="000E6D98">
              <w:rPr>
                <w:color w:val="000000"/>
                <w:sz w:val="28"/>
                <w:szCs w:val="28"/>
              </w:rPr>
              <w:t>%</w:t>
            </w:r>
            <w:r>
              <w:rPr>
                <w:color w:val="000000"/>
                <w:sz w:val="28"/>
                <w:szCs w:val="28"/>
              </w:rPr>
              <w:t>).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>Нал</w:t>
            </w:r>
            <w:r w:rsidR="00D377FD">
              <w:rPr>
                <w:color w:val="000000"/>
                <w:sz w:val="28"/>
                <w:szCs w:val="28"/>
              </w:rPr>
              <w:t xml:space="preserve">ог на </w:t>
            </w:r>
            <w:r w:rsidR="00856580">
              <w:rPr>
                <w:color w:val="000000"/>
                <w:sz w:val="28"/>
                <w:szCs w:val="28"/>
              </w:rPr>
              <w:t>имущество физических лиц 3</w:t>
            </w:r>
            <w:r w:rsidR="00D377F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 xml:space="preserve"> 000,00</w:t>
            </w:r>
            <w:r w:rsidR="00D377FD">
              <w:rPr>
                <w:color w:val="000000"/>
                <w:sz w:val="28"/>
                <w:szCs w:val="28"/>
              </w:rPr>
              <w:t xml:space="preserve"> рублей</w:t>
            </w:r>
            <w:r w:rsidR="000E6D98">
              <w:rPr>
                <w:color w:val="000000"/>
                <w:sz w:val="28"/>
                <w:szCs w:val="28"/>
              </w:rPr>
              <w:t xml:space="preserve"> </w:t>
            </w:r>
            <w:r w:rsidR="00E4559F">
              <w:rPr>
                <w:color w:val="000000"/>
                <w:sz w:val="28"/>
                <w:szCs w:val="28"/>
              </w:rPr>
              <w:t>–</w:t>
            </w:r>
            <w:r w:rsidR="000E6D98">
              <w:rPr>
                <w:color w:val="000000"/>
                <w:sz w:val="28"/>
                <w:szCs w:val="28"/>
              </w:rPr>
              <w:t xml:space="preserve"> </w:t>
            </w:r>
            <w:r w:rsidR="00856580">
              <w:rPr>
                <w:color w:val="000000"/>
                <w:sz w:val="28"/>
                <w:szCs w:val="28"/>
              </w:rPr>
              <w:t>32</w:t>
            </w:r>
            <w:r w:rsidR="00D377FD">
              <w:rPr>
                <w:color w:val="000000"/>
                <w:sz w:val="28"/>
                <w:szCs w:val="28"/>
              </w:rPr>
              <w:t xml:space="preserve"> </w:t>
            </w:r>
            <w:r w:rsidR="00856580">
              <w:rPr>
                <w:color w:val="000000"/>
                <w:sz w:val="28"/>
                <w:szCs w:val="28"/>
              </w:rPr>
              <w:t>741</w:t>
            </w:r>
            <w:r w:rsidR="00D377FD" w:rsidRPr="00D377FD">
              <w:rPr>
                <w:color w:val="000000"/>
                <w:sz w:val="28"/>
                <w:szCs w:val="28"/>
              </w:rPr>
              <w:t>,</w:t>
            </w:r>
            <w:r w:rsidR="00856580">
              <w:rPr>
                <w:color w:val="000000"/>
                <w:sz w:val="28"/>
                <w:szCs w:val="28"/>
              </w:rPr>
              <w:t>1</w:t>
            </w:r>
            <w:r w:rsidR="00D377FD" w:rsidRPr="00D377FD">
              <w:rPr>
                <w:color w:val="000000"/>
                <w:sz w:val="28"/>
                <w:szCs w:val="28"/>
              </w:rPr>
              <w:t>8</w:t>
            </w:r>
            <w:r w:rsidR="00D377FD">
              <w:rPr>
                <w:color w:val="000000"/>
                <w:sz w:val="28"/>
                <w:szCs w:val="28"/>
              </w:rPr>
              <w:t xml:space="preserve"> рублей</w:t>
            </w:r>
            <w:r w:rsidR="00D377FD" w:rsidRPr="00D377FD">
              <w:rPr>
                <w:color w:val="000000"/>
                <w:sz w:val="28"/>
                <w:szCs w:val="28"/>
              </w:rPr>
              <w:t xml:space="preserve"> </w:t>
            </w:r>
            <w:r w:rsidR="00E4559F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налог выполнен на </w:t>
            </w:r>
            <w:r w:rsidR="00856580">
              <w:rPr>
                <w:color w:val="000000"/>
                <w:sz w:val="28"/>
                <w:szCs w:val="28"/>
              </w:rPr>
              <w:t>109</w:t>
            </w:r>
            <w:r w:rsidR="00E4559F">
              <w:rPr>
                <w:color w:val="000000"/>
                <w:sz w:val="28"/>
                <w:szCs w:val="28"/>
              </w:rPr>
              <w:t>,</w:t>
            </w:r>
            <w:r w:rsidR="00856580">
              <w:rPr>
                <w:color w:val="000000"/>
                <w:sz w:val="28"/>
                <w:szCs w:val="28"/>
              </w:rPr>
              <w:t xml:space="preserve">1 </w:t>
            </w:r>
            <w:r>
              <w:rPr>
                <w:color w:val="000000"/>
                <w:sz w:val="28"/>
                <w:szCs w:val="28"/>
              </w:rPr>
              <w:t>%)</w:t>
            </w:r>
            <w:r w:rsidR="00E4559F">
              <w:rPr>
                <w:color w:val="000000"/>
                <w:sz w:val="28"/>
                <w:szCs w:val="28"/>
              </w:rPr>
              <w:t>.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 w:rsidR="00E4559F">
              <w:rPr>
                <w:color w:val="000000"/>
                <w:sz w:val="28"/>
                <w:szCs w:val="28"/>
              </w:rPr>
              <w:tab/>
              <w:t xml:space="preserve">Земельный налог </w:t>
            </w:r>
            <w:r w:rsidR="00D377FD">
              <w:rPr>
                <w:color w:val="000000"/>
                <w:sz w:val="28"/>
                <w:szCs w:val="28"/>
              </w:rPr>
              <w:t>5</w:t>
            </w:r>
            <w:r w:rsidR="00856580">
              <w:rPr>
                <w:color w:val="000000"/>
                <w:sz w:val="28"/>
                <w:szCs w:val="28"/>
              </w:rPr>
              <w:t>15</w:t>
            </w:r>
            <w:r w:rsidR="00A73FCE">
              <w:rPr>
                <w:color w:val="000000"/>
                <w:sz w:val="28"/>
                <w:szCs w:val="28"/>
              </w:rPr>
              <w:t> 000,00</w:t>
            </w:r>
            <w:r w:rsidR="00D377FD">
              <w:rPr>
                <w:color w:val="000000"/>
                <w:sz w:val="28"/>
                <w:szCs w:val="28"/>
              </w:rPr>
              <w:t xml:space="preserve"> рублей</w:t>
            </w:r>
            <w:r w:rsidR="00A73FCE">
              <w:rPr>
                <w:color w:val="000000"/>
                <w:sz w:val="28"/>
                <w:szCs w:val="28"/>
              </w:rPr>
              <w:t xml:space="preserve"> – </w:t>
            </w:r>
            <w:r w:rsidR="00856580">
              <w:rPr>
                <w:color w:val="000000"/>
                <w:sz w:val="28"/>
                <w:szCs w:val="28"/>
              </w:rPr>
              <w:t>513 046,64</w:t>
            </w:r>
            <w:r w:rsidR="00D377FD">
              <w:rPr>
                <w:color w:val="000000"/>
                <w:sz w:val="28"/>
                <w:szCs w:val="28"/>
              </w:rPr>
              <w:t xml:space="preserve"> рублей</w:t>
            </w:r>
            <w:r w:rsidR="00D377FD" w:rsidRPr="00D377FD">
              <w:rPr>
                <w:color w:val="000000"/>
                <w:sz w:val="28"/>
                <w:szCs w:val="28"/>
              </w:rPr>
              <w:t xml:space="preserve"> </w:t>
            </w:r>
            <w:r w:rsidR="00A73FCE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выполнение на </w:t>
            </w:r>
            <w:r w:rsidR="00856580">
              <w:rPr>
                <w:color w:val="000000"/>
                <w:sz w:val="28"/>
                <w:szCs w:val="28"/>
              </w:rPr>
              <w:t>99</w:t>
            </w:r>
            <w:r w:rsidR="00D377FD">
              <w:rPr>
                <w:color w:val="000000"/>
                <w:sz w:val="28"/>
                <w:szCs w:val="28"/>
              </w:rPr>
              <w:t>,</w:t>
            </w:r>
            <w:r w:rsidR="00856580">
              <w:rPr>
                <w:color w:val="000000"/>
                <w:sz w:val="28"/>
                <w:szCs w:val="28"/>
              </w:rPr>
              <w:t xml:space="preserve">6 </w:t>
            </w:r>
            <w:r>
              <w:rPr>
                <w:color w:val="000000"/>
                <w:sz w:val="28"/>
                <w:szCs w:val="28"/>
              </w:rPr>
              <w:t>%)</w:t>
            </w:r>
            <w:r w:rsidR="00A73FCE">
              <w:rPr>
                <w:color w:val="000000"/>
                <w:sz w:val="28"/>
                <w:szCs w:val="28"/>
              </w:rPr>
              <w:t>.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>Доход</w:t>
            </w:r>
            <w:r w:rsidR="00A73FCE">
              <w:rPr>
                <w:color w:val="000000"/>
                <w:sz w:val="28"/>
                <w:szCs w:val="28"/>
              </w:rPr>
              <w:t xml:space="preserve">ы от сдачи в аренду имущества </w:t>
            </w:r>
            <w:r w:rsidR="00D377FD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 xml:space="preserve"> 000,00</w:t>
            </w:r>
            <w:r w:rsidR="00D377FD">
              <w:rPr>
                <w:color w:val="000000"/>
                <w:sz w:val="28"/>
                <w:szCs w:val="28"/>
              </w:rPr>
              <w:t xml:space="preserve"> рублей</w:t>
            </w:r>
            <w:r w:rsidR="00A73FCE">
              <w:rPr>
                <w:color w:val="000000"/>
                <w:sz w:val="28"/>
                <w:szCs w:val="28"/>
              </w:rPr>
              <w:t xml:space="preserve"> </w:t>
            </w:r>
            <w:r w:rsidR="00D377FD">
              <w:rPr>
                <w:color w:val="000000"/>
                <w:sz w:val="28"/>
                <w:szCs w:val="28"/>
              </w:rPr>
              <w:t>–</w:t>
            </w:r>
            <w:r w:rsidR="00A73FCE">
              <w:rPr>
                <w:color w:val="000000"/>
                <w:sz w:val="28"/>
                <w:szCs w:val="28"/>
              </w:rPr>
              <w:t xml:space="preserve"> </w:t>
            </w:r>
            <w:r w:rsidR="00D377FD" w:rsidRPr="00D377FD">
              <w:rPr>
                <w:color w:val="000000"/>
                <w:sz w:val="28"/>
                <w:szCs w:val="28"/>
              </w:rPr>
              <w:t>35</w:t>
            </w:r>
            <w:r w:rsidR="00D377FD">
              <w:rPr>
                <w:color w:val="000000"/>
                <w:sz w:val="28"/>
                <w:szCs w:val="28"/>
              </w:rPr>
              <w:t> </w:t>
            </w:r>
            <w:r w:rsidR="00D377FD" w:rsidRPr="00D377FD">
              <w:rPr>
                <w:color w:val="000000"/>
                <w:sz w:val="28"/>
                <w:szCs w:val="28"/>
              </w:rPr>
              <w:t>706</w:t>
            </w:r>
            <w:r w:rsidR="00D377FD">
              <w:rPr>
                <w:color w:val="000000"/>
                <w:sz w:val="28"/>
                <w:szCs w:val="28"/>
              </w:rPr>
              <w:t xml:space="preserve">,00 рублей </w:t>
            </w:r>
            <w:r>
              <w:rPr>
                <w:color w:val="000000"/>
                <w:sz w:val="28"/>
                <w:szCs w:val="28"/>
              </w:rPr>
              <w:t>(</w:t>
            </w:r>
            <w:r w:rsidR="00A73FCE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 xml:space="preserve">лан выполнен на </w:t>
            </w:r>
            <w:r w:rsidR="00D377FD">
              <w:rPr>
                <w:color w:val="000000"/>
                <w:sz w:val="28"/>
                <w:szCs w:val="28"/>
              </w:rPr>
              <w:t>102,0</w:t>
            </w:r>
            <w:r>
              <w:rPr>
                <w:color w:val="000000"/>
                <w:sz w:val="28"/>
                <w:szCs w:val="28"/>
              </w:rPr>
              <w:t>%)</w:t>
            </w:r>
            <w:r w:rsidR="00A73FCE">
              <w:rPr>
                <w:color w:val="000000"/>
                <w:sz w:val="28"/>
                <w:szCs w:val="28"/>
              </w:rPr>
              <w:t>.</w:t>
            </w:r>
          </w:p>
          <w:p w:rsidR="002558FF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>Прочие</w:t>
            </w:r>
            <w:r w:rsidR="00BA397F">
              <w:rPr>
                <w:color w:val="000000"/>
                <w:sz w:val="28"/>
                <w:szCs w:val="28"/>
              </w:rPr>
              <w:t xml:space="preserve"> </w:t>
            </w:r>
            <w:r w:rsidR="00D377FD">
              <w:rPr>
                <w:color w:val="000000"/>
                <w:sz w:val="28"/>
                <w:szCs w:val="28"/>
              </w:rPr>
              <w:t>доходы от компенсации затрат 7</w:t>
            </w:r>
            <w:r>
              <w:rPr>
                <w:color w:val="000000"/>
                <w:sz w:val="28"/>
                <w:szCs w:val="28"/>
              </w:rPr>
              <w:t xml:space="preserve"> 000,00</w:t>
            </w:r>
            <w:r w:rsidR="00BA397F">
              <w:rPr>
                <w:color w:val="000000"/>
                <w:sz w:val="28"/>
                <w:szCs w:val="28"/>
              </w:rPr>
              <w:t xml:space="preserve"> – </w:t>
            </w:r>
            <w:r w:rsidR="00D377FD">
              <w:rPr>
                <w:color w:val="000000"/>
                <w:sz w:val="28"/>
                <w:szCs w:val="28"/>
              </w:rPr>
              <w:t>0,0</w:t>
            </w:r>
            <w:r w:rsidR="00BA397F" w:rsidRPr="00BA397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(план выполнен </w:t>
            </w:r>
            <w:r w:rsidR="00D377FD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 xml:space="preserve">%). </w:t>
            </w:r>
          </w:p>
          <w:p w:rsidR="007532E0" w:rsidRDefault="007532E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ab/>
              <w:t xml:space="preserve">Инициативные платежи, зачисляемые в бюджеты сельских поселений – 212 000,00 рублей – 212 000,00 рублей (план выполнен на 100 %)   </w:t>
            </w:r>
          </w:p>
          <w:p w:rsidR="00A642A4" w:rsidRDefault="009C4C2F" w:rsidP="00BA397F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системы,</w:t>
            </w:r>
            <w:r w:rsidR="009F249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кроме бюджетов государст</w:t>
            </w:r>
            <w:r w:rsidR="002558FF">
              <w:rPr>
                <w:color w:val="000000"/>
                <w:sz w:val="28"/>
                <w:szCs w:val="28"/>
              </w:rPr>
              <w:t>венных внебюджетных фондов в 202</w:t>
            </w:r>
            <w:r w:rsidR="00856580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BA397F">
              <w:rPr>
                <w:color w:val="000000"/>
                <w:sz w:val="28"/>
                <w:szCs w:val="28"/>
              </w:rPr>
              <w:t xml:space="preserve">году предусмотрены в объеме </w:t>
            </w:r>
            <w:r w:rsidR="007532E0">
              <w:rPr>
                <w:color w:val="000000"/>
                <w:sz w:val="28"/>
                <w:szCs w:val="28"/>
              </w:rPr>
              <w:t>7 248 672,54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 w:rsidR="00D377FD">
              <w:rPr>
                <w:color w:val="000000"/>
                <w:sz w:val="28"/>
                <w:szCs w:val="28"/>
              </w:rPr>
              <w:t>рублей</w:t>
            </w:r>
            <w:r>
              <w:rPr>
                <w:color w:val="000000"/>
                <w:sz w:val="28"/>
                <w:szCs w:val="28"/>
              </w:rPr>
              <w:t>. Поступило б</w:t>
            </w:r>
            <w:r w:rsidR="002F762B">
              <w:rPr>
                <w:color w:val="000000"/>
                <w:sz w:val="28"/>
                <w:szCs w:val="28"/>
              </w:rPr>
              <w:t>е</w:t>
            </w:r>
            <w:r w:rsidR="004B0F51">
              <w:rPr>
                <w:color w:val="000000"/>
                <w:sz w:val="28"/>
                <w:szCs w:val="28"/>
              </w:rPr>
              <w:t xml:space="preserve">звозмездных </w:t>
            </w:r>
            <w:r w:rsidR="00BA397F">
              <w:rPr>
                <w:color w:val="000000"/>
                <w:sz w:val="28"/>
                <w:szCs w:val="28"/>
              </w:rPr>
              <w:t>поступлений</w:t>
            </w:r>
            <w:r w:rsidR="004B0F51">
              <w:rPr>
                <w:color w:val="000000"/>
                <w:sz w:val="28"/>
                <w:szCs w:val="28"/>
              </w:rPr>
              <w:t xml:space="preserve"> за 202</w:t>
            </w:r>
            <w:r w:rsidR="007532E0">
              <w:rPr>
                <w:color w:val="000000"/>
                <w:sz w:val="28"/>
                <w:szCs w:val="28"/>
              </w:rPr>
              <w:t>4</w:t>
            </w:r>
            <w:r w:rsidR="00BA397F">
              <w:rPr>
                <w:color w:val="000000"/>
                <w:sz w:val="28"/>
                <w:szCs w:val="28"/>
              </w:rPr>
              <w:t xml:space="preserve"> год в сумме </w:t>
            </w:r>
            <w:r w:rsidR="007532E0">
              <w:rPr>
                <w:color w:val="000000"/>
                <w:sz w:val="28"/>
                <w:szCs w:val="28"/>
              </w:rPr>
              <w:t>7 077 934</w:t>
            </w:r>
            <w:r w:rsidR="00592BD6" w:rsidRPr="00592BD6">
              <w:rPr>
                <w:color w:val="000000"/>
                <w:sz w:val="28"/>
                <w:szCs w:val="28"/>
              </w:rPr>
              <w:t>,</w:t>
            </w:r>
            <w:r w:rsidR="007532E0">
              <w:rPr>
                <w:color w:val="000000"/>
                <w:sz w:val="28"/>
                <w:szCs w:val="28"/>
              </w:rPr>
              <w:t>51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</w:t>
            </w:r>
            <w:r w:rsidR="004B0F51">
              <w:rPr>
                <w:color w:val="000000"/>
                <w:sz w:val="28"/>
                <w:szCs w:val="28"/>
              </w:rPr>
              <w:t>лей</w:t>
            </w:r>
            <w:r>
              <w:rPr>
                <w:color w:val="000000"/>
                <w:sz w:val="28"/>
                <w:szCs w:val="28"/>
              </w:rPr>
              <w:t>, в том числе: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1. </w:t>
            </w:r>
            <w:r w:rsidR="00BA397F" w:rsidRPr="00BA397F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="00BA397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 сумме </w:t>
            </w:r>
            <w:r w:rsidR="007532E0">
              <w:rPr>
                <w:color w:val="000000"/>
                <w:sz w:val="28"/>
                <w:szCs w:val="28"/>
              </w:rPr>
              <w:t>41 6</w:t>
            </w:r>
            <w:r w:rsidR="001D25D3">
              <w:rPr>
                <w:color w:val="000000"/>
                <w:sz w:val="28"/>
                <w:szCs w:val="28"/>
              </w:rPr>
              <w:t>00</w:t>
            </w:r>
            <w:r w:rsidR="004B0F51">
              <w:rPr>
                <w:color w:val="000000"/>
                <w:sz w:val="28"/>
                <w:szCs w:val="28"/>
              </w:rPr>
              <w:t>,00</w:t>
            </w:r>
            <w:r>
              <w:rPr>
                <w:color w:val="000000"/>
                <w:sz w:val="28"/>
                <w:szCs w:val="28"/>
              </w:rPr>
              <w:t xml:space="preserve"> рублей,</w:t>
            </w:r>
            <w:r w:rsidR="002F762B">
              <w:rPr>
                <w:color w:val="000000"/>
                <w:sz w:val="28"/>
                <w:szCs w:val="28"/>
              </w:rPr>
              <w:t xml:space="preserve"> что составляет 100% к плану 202</w:t>
            </w:r>
            <w:r w:rsidR="007532E0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года.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</w:t>
            </w:r>
            <w:r w:rsidR="004B0F51">
              <w:rPr>
                <w:color w:val="000000"/>
                <w:sz w:val="28"/>
                <w:szCs w:val="28"/>
              </w:rPr>
              <w:t>Прочие межбюджетные трансферты</w:t>
            </w:r>
            <w:r>
              <w:rPr>
                <w:color w:val="000000"/>
                <w:sz w:val="28"/>
                <w:szCs w:val="28"/>
              </w:rPr>
              <w:t xml:space="preserve"> в сумме </w:t>
            </w:r>
            <w:r w:rsidR="007532E0">
              <w:rPr>
                <w:color w:val="000000"/>
                <w:sz w:val="28"/>
                <w:szCs w:val="28"/>
              </w:rPr>
              <w:t>4 885 252,15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</w:t>
            </w:r>
            <w:r w:rsidR="009525AD">
              <w:rPr>
                <w:color w:val="000000"/>
                <w:sz w:val="28"/>
                <w:szCs w:val="28"/>
              </w:rPr>
              <w:t xml:space="preserve"> по плану</w:t>
            </w:r>
            <w:r>
              <w:rPr>
                <w:color w:val="000000"/>
                <w:sz w:val="28"/>
                <w:szCs w:val="28"/>
              </w:rPr>
              <w:t>,</w:t>
            </w:r>
            <w:r w:rsidR="009525AD">
              <w:rPr>
                <w:color w:val="000000"/>
                <w:sz w:val="28"/>
                <w:szCs w:val="28"/>
              </w:rPr>
              <w:t xml:space="preserve"> фактически </w:t>
            </w:r>
            <w:r w:rsidR="007532E0">
              <w:rPr>
                <w:color w:val="000000"/>
                <w:sz w:val="28"/>
                <w:szCs w:val="28"/>
              </w:rPr>
              <w:t>4 826 234,09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 w:rsidR="009525AD">
              <w:rPr>
                <w:color w:val="000000"/>
                <w:sz w:val="28"/>
                <w:szCs w:val="28"/>
              </w:rPr>
              <w:t xml:space="preserve">рублей, </w:t>
            </w:r>
            <w:r w:rsidR="004B0F51">
              <w:rPr>
                <w:color w:val="000000"/>
                <w:sz w:val="28"/>
                <w:szCs w:val="28"/>
              </w:rPr>
              <w:t xml:space="preserve">что составляет </w:t>
            </w:r>
            <w:r w:rsidR="007532E0">
              <w:rPr>
                <w:color w:val="000000"/>
                <w:sz w:val="28"/>
                <w:szCs w:val="28"/>
              </w:rPr>
              <w:t>98</w:t>
            </w:r>
            <w:r w:rsidR="009525AD">
              <w:rPr>
                <w:color w:val="000000"/>
                <w:sz w:val="28"/>
                <w:szCs w:val="28"/>
              </w:rPr>
              <w:t>,</w:t>
            </w:r>
            <w:r w:rsidR="007532E0">
              <w:rPr>
                <w:color w:val="000000"/>
                <w:sz w:val="28"/>
                <w:szCs w:val="28"/>
              </w:rPr>
              <w:t>8</w:t>
            </w:r>
            <w:r w:rsidR="004B0F51">
              <w:rPr>
                <w:color w:val="000000"/>
                <w:sz w:val="28"/>
                <w:szCs w:val="28"/>
              </w:rPr>
              <w:t>% к плану 202</w:t>
            </w:r>
            <w:r w:rsidR="007532E0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года.</w:t>
            </w: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r w:rsidR="009525AD" w:rsidRPr="009525AD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  <w:r w:rsidR="009525A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 сумме </w:t>
            </w:r>
            <w:r w:rsidR="008A4473">
              <w:rPr>
                <w:color w:val="000000"/>
                <w:sz w:val="28"/>
                <w:szCs w:val="28"/>
              </w:rPr>
              <w:t>95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 w:rsidR="008A4473">
              <w:rPr>
                <w:color w:val="000000"/>
                <w:sz w:val="28"/>
                <w:szCs w:val="28"/>
              </w:rPr>
              <w:t>726</w:t>
            </w:r>
            <w:r w:rsidR="004B0F51">
              <w:rPr>
                <w:color w:val="000000"/>
                <w:sz w:val="28"/>
                <w:szCs w:val="28"/>
              </w:rPr>
              <w:t>,00</w:t>
            </w:r>
            <w:r>
              <w:rPr>
                <w:color w:val="000000"/>
                <w:sz w:val="28"/>
                <w:szCs w:val="28"/>
              </w:rPr>
              <w:t xml:space="preserve"> рублей, что составляет 100% к плану 20</w:t>
            </w:r>
            <w:r w:rsidR="009525AD">
              <w:rPr>
                <w:color w:val="000000"/>
                <w:sz w:val="28"/>
                <w:szCs w:val="28"/>
              </w:rPr>
              <w:t>2</w:t>
            </w:r>
            <w:r w:rsidR="008A4473">
              <w:rPr>
                <w:color w:val="000000"/>
                <w:sz w:val="28"/>
                <w:szCs w:val="28"/>
              </w:rPr>
              <w:t>4</w:t>
            </w:r>
            <w:r w:rsidR="009525AD">
              <w:rPr>
                <w:color w:val="000000"/>
                <w:sz w:val="28"/>
                <w:szCs w:val="28"/>
              </w:rPr>
              <w:t xml:space="preserve"> года.</w:t>
            </w:r>
          </w:p>
          <w:p w:rsidR="004B0F51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4. </w:t>
            </w:r>
            <w:r w:rsidR="009525AD"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 xml:space="preserve">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в сумме     </w:t>
            </w:r>
            <w:r w:rsidR="00BB0404">
              <w:rPr>
                <w:color w:val="000000"/>
                <w:sz w:val="28"/>
                <w:szCs w:val="28"/>
              </w:rPr>
              <w:t>542 960,00</w:t>
            </w:r>
            <w:r w:rsidR="009525AD">
              <w:rPr>
                <w:color w:val="000000"/>
                <w:sz w:val="28"/>
                <w:szCs w:val="28"/>
              </w:rPr>
              <w:t xml:space="preserve"> </w:t>
            </w:r>
            <w:r w:rsidR="004B0F51">
              <w:rPr>
                <w:color w:val="000000"/>
                <w:sz w:val="28"/>
                <w:szCs w:val="28"/>
              </w:rPr>
              <w:t xml:space="preserve">рублей по плану, фактически </w:t>
            </w:r>
            <w:r w:rsidR="00BB0404">
              <w:rPr>
                <w:color w:val="000000"/>
                <w:sz w:val="28"/>
                <w:szCs w:val="28"/>
              </w:rPr>
              <w:t>432 242,40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 w:rsidR="004B0F51">
              <w:rPr>
                <w:color w:val="000000"/>
                <w:sz w:val="28"/>
                <w:szCs w:val="28"/>
              </w:rPr>
              <w:t>рублей</w:t>
            </w:r>
            <w:r w:rsidR="00592BD6">
              <w:rPr>
                <w:color w:val="000000"/>
                <w:sz w:val="28"/>
                <w:szCs w:val="28"/>
              </w:rPr>
              <w:t>, что составляет 7</w:t>
            </w:r>
            <w:r w:rsidR="00BB0404">
              <w:rPr>
                <w:color w:val="000000"/>
                <w:sz w:val="28"/>
                <w:szCs w:val="28"/>
              </w:rPr>
              <w:t>9</w:t>
            </w:r>
            <w:r w:rsidR="00592BD6">
              <w:rPr>
                <w:color w:val="000000"/>
                <w:sz w:val="28"/>
                <w:szCs w:val="28"/>
              </w:rPr>
              <w:t>,</w:t>
            </w:r>
            <w:r w:rsidR="00BB0404">
              <w:rPr>
                <w:color w:val="000000"/>
                <w:sz w:val="28"/>
                <w:szCs w:val="28"/>
              </w:rPr>
              <w:t>6</w:t>
            </w:r>
            <w:r w:rsidR="00592BD6">
              <w:rPr>
                <w:color w:val="000000"/>
                <w:sz w:val="28"/>
                <w:szCs w:val="28"/>
              </w:rPr>
              <w:t xml:space="preserve"> </w:t>
            </w:r>
            <w:r w:rsidR="009525AD">
              <w:rPr>
                <w:color w:val="000000"/>
                <w:sz w:val="28"/>
                <w:szCs w:val="28"/>
              </w:rPr>
              <w:t>% к плану 202</w:t>
            </w:r>
            <w:r w:rsidR="00BB0404">
              <w:rPr>
                <w:color w:val="000000"/>
                <w:sz w:val="28"/>
                <w:szCs w:val="28"/>
              </w:rPr>
              <w:t>4</w:t>
            </w:r>
            <w:r w:rsidR="009525AD">
              <w:rPr>
                <w:color w:val="000000"/>
                <w:sz w:val="28"/>
                <w:szCs w:val="28"/>
              </w:rPr>
              <w:t xml:space="preserve"> года.</w:t>
            </w:r>
          </w:p>
          <w:p w:rsidR="00743024" w:rsidRDefault="00592BD6" w:rsidP="007430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743024">
              <w:rPr>
                <w:color w:val="000000"/>
                <w:sz w:val="28"/>
                <w:szCs w:val="28"/>
              </w:rPr>
              <w:t xml:space="preserve">. </w:t>
            </w:r>
            <w:r w:rsidR="00743024" w:rsidRPr="00743024">
              <w:rPr>
                <w:color w:val="000000"/>
                <w:sz w:val="28"/>
                <w:szCs w:val="28"/>
              </w:rPr>
              <w:t xml:space="preserve">Прочие </w:t>
            </w:r>
            <w:r w:rsidR="00BB0404">
              <w:rPr>
                <w:color w:val="000000"/>
                <w:sz w:val="28"/>
                <w:szCs w:val="28"/>
              </w:rPr>
              <w:t>субсидии бюджетам</w:t>
            </w:r>
            <w:r w:rsidR="00743024" w:rsidRPr="00743024">
              <w:rPr>
                <w:color w:val="000000"/>
                <w:sz w:val="28"/>
                <w:szCs w:val="28"/>
              </w:rPr>
              <w:t xml:space="preserve"> сельских поселений </w:t>
            </w:r>
            <w:r w:rsidR="00BB0404">
              <w:rPr>
                <w:color w:val="000000"/>
                <w:sz w:val="28"/>
                <w:szCs w:val="28"/>
              </w:rPr>
              <w:t>в 1 148 377, 05 рублей по плану, фактически 1 148 376,68</w:t>
            </w:r>
            <w:r w:rsidR="00743024">
              <w:rPr>
                <w:color w:val="000000"/>
                <w:sz w:val="28"/>
                <w:szCs w:val="28"/>
              </w:rPr>
              <w:t xml:space="preserve"> рублей, что составляет 100% к плану 202</w:t>
            </w:r>
            <w:r w:rsidR="00BB0404">
              <w:rPr>
                <w:color w:val="000000"/>
                <w:sz w:val="28"/>
                <w:szCs w:val="28"/>
              </w:rPr>
              <w:t>4</w:t>
            </w:r>
            <w:r w:rsidR="00743024">
              <w:rPr>
                <w:color w:val="000000"/>
                <w:sz w:val="28"/>
                <w:szCs w:val="28"/>
              </w:rPr>
              <w:t xml:space="preserve"> года.</w:t>
            </w:r>
          </w:p>
          <w:p w:rsidR="00BB0404" w:rsidRDefault="00BB0404" w:rsidP="00BB040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6. </w:t>
            </w:r>
            <w:r w:rsidRPr="00743024">
              <w:rPr>
                <w:color w:val="000000"/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  <w:r>
              <w:rPr>
                <w:color w:val="000000"/>
                <w:sz w:val="28"/>
                <w:szCs w:val="28"/>
              </w:rPr>
              <w:t xml:space="preserve"> в сумме 534 757,34 рублей, что составляет 100% к плану 2024 года.</w:t>
            </w:r>
          </w:p>
          <w:p w:rsidR="00743024" w:rsidRDefault="00743024">
            <w:pPr>
              <w:rPr>
                <w:color w:val="000000"/>
                <w:sz w:val="28"/>
                <w:szCs w:val="28"/>
              </w:rPr>
            </w:pPr>
          </w:p>
          <w:p w:rsidR="00743024" w:rsidRDefault="00743024">
            <w:pPr>
              <w:rPr>
                <w:color w:val="000000"/>
                <w:sz w:val="28"/>
                <w:szCs w:val="28"/>
              </w:rPr>
            </w:pPr>
          </w:p>
          <w:p w:rsidR="00A642A4" w:rsidRDefault="00743024" w:rsidP="00743024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местного </w:t>
            </w:r>
            <w:r w:rsidR="009C4C2F">
              <w:rPr>
                <w:color w:val="000000"/>
                <w:sz w:val="28"/>
                <w:szCs w:val="28"/>
              </w:rPr>
              <w:t>бюджета</w:t>
            </w:r>
            <w:r w:rsidR="004B0F5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предусмотрены в сумме </w:t>
            </w:r>
            <w:r w:rsidR="00BB0404">
              <w:rPr>
                <w:color w:val="000000"/>
                <w:sz w:val="28"/>
                <w:szCs w:val="28"/>
              </w:rPr>
              <w:t>8 196 083,49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</w:t>
            </w:r>
            <w:r w:rsidR="004B0F51">
              <w:rPr>
                <w:color w:val="000000"/>
                <w:sz w:val="28"/>
                <w:szCs w:val="28"/>
              </w:rPr>
              <w:t>,</w:t>
            </w:r>
            <w:r w:rsidR="009C4C2F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фактически </w:t>
            </w:r>
            <w:r w:rsidR="009C4C2F">
              <w:rPr>
                <w:color w:val="000000"/>
                <w:sz w:val="28"/>
                <w:szCs w:val="28"/>
              </w:rPr>
              <w:t xml:space="preserve">исполнены в сумме </w:t>
            </w:r>
            <w:r w:rsidR="00BB0404">
              <w:rPr>
                <w:color w:val="000000"/>
                <w:sz w:val="28"/>
                <w:szCs w:val="28"/>
              </w:rPr>
              <w:t>7 851 920,80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</w:t>
            </w:r>
            <w:r w:rsidR="009C4C2F">
              <w:rPr>
                <w:color w:val="000000"/>
                <w:sz w:val="28"/>
                <w:szCs w:val="28"/>
              </w:rPr>
              <w:t>уб</w:t>
            </w:r>
            <w:r>
              <w:rPr>
                <w:color w:val="000000"/>
                <w:sz w:val="28"/>
                <w:szCs w:val="28"/>
              </w:rPr>
              <w:t>лей</w:t>
            </w:r>
            <w:r w:rsidR="009C4C2F">
              <w:rPr>
                <w:color w:val="000000"/>
                <w:sz w:val="28"/>
                <w:szCs w:val="28"/>
              </w:rPr>
              <w:t xml:space="preserve">.  </w:t>
            </w:r>
          </w:p>
          <w:p w:rsidR="00BA397F" w:rsidRDefault="00BA397F">
            <w:pPr>
              <w:rPr>
                <w:color w:val="000000"/>
                <w:sz w:val="28"/>
                <w:szCs w:val="28"/>
              </w:rPr>
            </w:pPr>
          </w:p>
          <w:p w:rsidR="00A642A4" w:rsidRDefault="009C4C2F">
            <w:pPr>
              <w:rPr>
                <w:color w:val="000000"/>
                <w:sz w:val="28"/>
                <w:szCs w:val="28"/>
              </w:rPr>
            </w:pPr>
            <w:r w:rsidRPr="00A462CE">
              <w:rPr>
                <w:color w:val="000000"/>
                <w:sz w:val="28"/>
                <w:szCs w:val="28"/>
                <w:u w:val="single"/>
              </w:rPr>
              <w:t>По разделу</w:t>
            </w:r>
            <w:r w:rsidR="00743024" w:rsidRPr="00A462CE">
              <w:rPr>
                <w:color w:val="000000"/>
                <w:sz w:val="28"/>
                <w:szCs w:val="28"/>
                <w:u w:val="single"/>
              </w:rPr>
              <w:t xml:space="preserve"> 0100</w:t>
            </w:r>
            <w:r>
              <w:rPr>
                <w:color w:val="000000"/>
                <w:sz w:val="28"/>
                <w:szCs w:val="28"/>
              </w:rPr>
              <w:t xml:space="preserve"> «Общегосударственные вопросы» бюджетные назначения исполнены в сумме </w:t>
            </w:r>
            <w:r w:rsidR="000E3020" w:rsidRPr="000E3020">
              <w:rPr>
                <w:color w:val="000000"/>
                <w:sz w:val="28"/>
                <w:szCs w:val="28"/>
              </w:rPr>
              <w:t>2</w:t>
            </w:r>
            <w:r w:rsidR="00866611">
              <w:rPr>
                <w:color w:val="000000"/>
                <w:sz w:val="28"/>
                <w:szCs w:val="28"/>
              </w:rPr>
              <w:t> 223 645,44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</w:t>
            </w:r>
            <w:r w:rsidR="00743024">
              <w:rPr>
                <w:color w:val="000000"/>
                <w:sz w:val="28"/>
                <w:szCs w:val="28"/>
              </w:rPr>
              <w:t>лей</w:t>
            </w:r>
            <w:r>
              <w:rPr>
                <w:color w:val="000000"/>
                <w:sz w:val="28"/>
                <w:szCs w:val="28"/>
              </w:rPr>
              <w:t>. Бюджетные ассигнования в 20</w:t>
            </w:r>
            <w:r w:rsidR="002F762B">
              <w:rPr>
                <w:color w:val="000000"/>
                <w:sz w:val="28"/>
                <w:szCs w:val="28"/>
              </w:rPr>
              <w:t>2</w:t>
            </w:r>
            <w:r w:rsidR="00866611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году были направлены: </w:t>
            </w:r>
          </w:p>
          <w:p w:rsidR="00743024" w:rsidRDefault="009C4C2F" w:rsidP="000E3020">
            <w:pPr>
              <w:pStyle w:val="a6"/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 w:rsidRPr="00743024">
              <w:rPr>
                <w:color w:val="000000"/>
                <w:sz w:val="28"/>
                <w:szCs w:val="28"/>
              </w:rPr>
              <w:t>«</w:t>
            </w:r>
            <w:r w:rsidR="00743024" w:rsidRPr="00743024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Pr="00743024">
              <w:rPr>
                <w:color w:val="000000"/>
                <w:sz w:val="28"/>
                <w:szCs w:val="28"/>
              </w:rPr>
              <w:t>» расходы</w:t>
            </w:r>
            <w:r w:rsidR="00743024" w:rsidRPr="00743024">
              <w:rPr>
                <w:color w:val="000000"/>
                <w:sz w:val="28"/>
                <w:szCs w:val="28"/>
              </w:rPr>
              <w:t xml:space="preserve"> направлены</w:t>
            </w:r>
            <w:r w:rsidRPr="00743024">
              <w:rPr>
                <w:color w:val="000000"/>
                <w:sz w:val="28"/>
                <w:szCs w:val="28"/>
              </w:rPr>
              <w:t xml:space="preserve"> на содержание главы сельского поселения </w:t>
            </w:r>
            <w:r w:rsidR="00743024" w:rsidRPr="00743024">
              <w:rPr>
                <w:color w:val="000000"/>
                <w:sz w:val="28"/>
                <w:szCs w:val="28"/>
              </w:rPr>
              <w:t xml:space="preserve">и </w:t>
            </w:r>
            <w:r w:rsidRPr="00743024">
              <w:rPr>
                <w:color w:val="000000"/>
                <w:sz w:val="28"/>
                <w:szCs w:val="28"/>
              </w:rPr>
              <w:t xml:space="preserve">составили  </w:t>
            </w:r>
            <w:r w:rsidR="00866611">
              <w:rPr>
                <w:color w:val="000000"/>
                <w:sz w:val="28"/>
                <w:szCs w:val="28"/>
              </w:rPr>
              <w:t>680 717,92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Pr="00743024">
              <w:rPr>
                <w:color w:val="000000"/>
                <w:sz w:val="28"/>
                <w:szCs w:val="28"/>
              </w:rPr>
              <w:t>р</w:t>
            </w:r>
            <w:r w:rsidR="00743024" w:rsidRPr="00743024">
              <w:rPr>
                <w:color w:val="000000"/>
                <w:sz w:val="28"/>
                <w:szCs w:val="28"/>
              </w:rPr>
              <w:t>ублей, из них:</w:t>
            </w:r>
          </w:p>
          <w:p w:rsidR="00F910F3" w:rsidRDefault="00F910F3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ф</w:t>
            </w:r>
            <w:r w:rsidRPr="00F910F3">
              <w:rPr>
                <w:color w:val="000000"/>
                <w:sz w:val="28"/>
                <w:szCs w:val="28"/>
              </w:rPr>
              <w:t>онд оплаты труда государственных (муниципальных) органов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866611">
              <w:rPr>
                <w:color w:val="000000"/>
                <w:sz w:val="28"/>
                <w:szCs w:val="28"/>
              </w:rPr>
              <w:t>541 070,16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F910F3" w:rsidRDefault="00F910F3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в</w:t>
            </w:r>
            <w:r w:rsidRPr="00F910F3">
              <w:rPr>
                <w:color w:val="000000"/>
                <w:sz w:val="28"/>
                <w:szCs w:val="28"/>
              </w:rPr>
      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866611">
              <w:rPr>
                <w:color w:val="000000"/>
                <w:sz w:val="28"/>
                <w:szCs w:val="28"/>
              </w:rPr>
              <w:t>139 647,76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рублей.</w:t>
            </w:r>
          </w:p>
          <w:p w:rsidR="00A642A4" w:rsidRDefault="00F910F3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</w:t>
            </w:r>
            <w:r w:rsidR="009C4C2F">
              <w:rPr>
                <w:color w:val="000000"/>
                <w:sz w:val="28"/>
                <w:szCs w:val="28"/>
              </w:rPr>
              <w:t>«</w:t>
            </w:r>
            <w:r w:rsidRPr="00F910F3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 w:rsidR="009C4C2F">
              <w:rPr>
                <w:color w:val="000000"/>
                <w:sz w:val="28"/>
                <w:szCs w:val="28"/>
              </w:rPr>
              <w:t xml:space="preserve">» </w:t>
            </w:r>
            <w:r>
              <w:rPr>
                <w:color w:val="000000"/>
                <w:sz w:val="28"/>
                <w:szCs w:val="28"/>
              </w:rPr>
              <w:t>расходы направлены</w:t>
            </w:r>
            <w:r w:rsidR="009C4C2F">
              <w:rPr>
                <w:color w:val="000000"/>
                <w:sz w:val="28"/>
                <w:szCs w:val="28"/>
              </w:rPr>
              <w:t xml:space="preserve"> на содержание администрации сельского поселения </w:t>
            </w:r>
            <w:r>
              <w:rPr>
                <w:color w:val="000000"/>
                <w:sz w:val="28"/>
                <w:szCs w:val="28"/>
              </w:rPr>
              <w:t xml:space="preserve">и </w:t>
            </w:r>
            <w:r w:rsidR="009C4C2F">
              <w:rPr>
                <w:color w:val="000000"/>
                <w:sz w:val="28"/>
                <w:szCs w:val="28"/>
              </w:rPr>
              <w:t xml:space="preserve">составили </w:t>
            </w:r>
            <w:r w:rsidR="00866611">
              <w:rPr>
                <w:color w:val="000000"/>
                <w:sz w:val="28"/>
                <w:szCs w:val="28"/>
              </w:rPr>
              <w:t>972 849,46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рублей, из них:</w:t>
            </w:r>
            <w:r w:rsidR="009C4C2F">
              <w:rPr>
                <w:color w:val="000000"/>
                <w:sz w:val="28"/>
                <w:szCs w:val="28"/>
              </w:rPr>
              <w:t xml:space="preserve"> </w:t>
            </w:r>
          </w:p>
          <w:p w:rsidR="00A642A4" w:rsidRDefault="000578AC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F910F3">
              <w:rPr>
                <w:color w:val="000000"/>
                <w:sz w:val="28"/>
                <w:szCs w:val="28"/>
              </w:rPr>
              <w:t>ф</w:t>
            </w:r>
            <w:r w:rsidR="00F910F3" w:rsidRPr="00F910F3">
              <w:rPr>
                <w:color w:val="000000"/>
                <w:sz w:val="28"/>
                <w:szCs w:val="28"/>
              </w:rPr>
              <w:t>онд оплаты труда государственных (муниципальных) органов</w:t>
            </w:r>
            <w:r w:rsidR="00866611">
              <w:rPr>
                <w:color w:val="000000"/>
                <w:sz w:val="28"/>
                <w:szCs w:val="28"/>
              </w:rPr>
              <w:t xml:space="preserve"> – 384 030,75</w:t>
            </w:r>
            <w:r w:rsidR="00F910F3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0578AC" w:rsidRDefault="000578AC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 в</w:t>
            </w:r>
            <w:r w:rsidRPr="000578AC">
              <w:rPr>
                <w:color w:val="000000"/>
                <w:sz w:val="28"/>
                <w:szCs w:val="28"/>
              </w:rPr>
      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0E3020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866611">
              <w:rPr>
                <w:color w:val="000000"/>
                <w:sz w:val="28"/>
                <w:szCs w:val="28"/>
              </w:rPr>
              <w:t>99 601,66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0578AC" w:rsidRDefault="000578AC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</w:t>
            </w:r>
            <w:r w:rsidRPr="000578AC">
              <w:rPr>
                <w:color w:val="000000"/>
                <w:sz w:val="28"/>
                <w:szCs w:val="28"/>
              </w:rPr>
              <w:t>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866611">
              <w:rPr>
                <w:color w:val="000000"/>
                <w:sz w:val="28"/>
                <w:szCs w:val="28"/>
              </w:rPr>
              <w:t>432 217,47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 (р</w:t>
            </w:r>
            <w:r w:rsidR="000E3020">
              <w:rPr>
                <w:color w:val="000000"/>
                <w:sz w:val="28"/>
                <w:szCs w:val="28"/>
              </w:rPr>
              <w:t>асходы на содержание автомобиля</w:t>
            </w:r>
            <w:r>
              <w:rPr>
                <w:color w:val="000000"/>
                <w:sz w:val="28"/>
                <w:szCs w:val="28"/>
              </w:rPr>
              <w:t xml:space="preserve"> администрации сельсовета, коммунальные расходы, канцелярские расходы, хозяйственные расходы и другие расходы на содержание центрального аппарата администрации сельсовета);</w:t>
            </w:r>
          </w:p>
          <w:p w:rsidR="000578AC" w:rsidRDefault="000578AC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</w:t>
            </w:r>
            <w:r w:rsidRPr="000578AC">
              <w:rPr>
                <w:color w:val="000000"/>
                <w:sz w:val="28"/>
                <w:szCs w:val="28"/>
              </w:rPr>
              <w:t>акупка энергетических ресурсов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866611">
              <w:rPr>
                <w:color w:val="000000"/>
                <w:sz w:val="28"/>
                <w:szCs w:val="28"/>
              </w:rPr>
              <w:t>13 830,39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A462CE" w:rsidRDefault="000E3020" w:rsidP="00F910F3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0578AC">
              <w:rPr>
                <w:color w:val="000000"/>
                <w:sz w:val="28"/>
                <w:szCs w:val="28"/>
              </w:rPr>
              <w:t>у</w:t>
            </w:r>
            <w:r w:rsidR="000578AC" w:rsidRPr="000578AC">
              <w:rPr>
                <w:color w:val="000000"/>
                <w:sz w:val="28"/>
                <w:szCs w:val="28"/>
              </w:rPr>
              <w:t>плата налогов, сборов и иных платежей</w:t>
            </w:r>
            <w:r w:rsidR="000578AC">
              <w:rPr>
                <w:color w:val="000000"/>
                <w:sz w:val="28"/>
                <w:szCs w:val="28"/>
              </w:rPr>
              <w:t xml:space="preserve"> – </w:t>
            </w:r>
            <w:r w:rsidR="00866611">
              <w:rPr>
                <w:color w:val="000000"/>
                <w:sz w:val="28"/>
                <w:szCs w:val="28"/>
              </w:rPr>
              <w:t>43 169</w:t>
            </w:r>
            <w:r>
              <w:rPr>
                <w:color w:val="000000"/>
                <w:sz w:val="28"/>
                <w:szCs w:val="28"/>
              </w:rPr>
              <w:t>,</w:t>
            </w:r>
            <w:r w:rsidR="00866611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0578AC">
              <w:rPr>
                <w:color w:val="000000"/>
                <w:sz w:val="28"/>
                <w:szCs w:val="28"/>
              </w:rPr>
              <w:t>рублей (земельный и транспортный налог</w:t>
            </w:r>
            <w:r>
              <w:rPr>
                <w:color w:val="000000"/>
                <w:sz w:val="28"/>
                <w:szCs w:val="28"/>
              </w:rPr>
              <w:t xml:space="preserve"> с организации, членский взнос).</w:t>
            </w:r>
          </w:p>
          <w:p w:rsidR="00A462CE" w:rsidRDefault="00A462CE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 «</w:t>
            </w:r>
            <w:r w:rsidRPr="00A462CE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  <w:r>
              <w:rPr>
                <w:color w:val="000000"/>
                <w:sz w:val="28"/>
                <w:szCs w:val="28"/>
              </w:rPr>
              <w:t xml:space="preserve">» расходы составили </w:t>
            </w:r>
            <w:r w:rsidR="00F64C70">
              <w:rPr>
                <w:color w:val="000000"/>
                <w:sz w:val="28"/>
                <w:szCs w:val="28"/>
              </w:rPr>
              <w:t>570 078,06</w:t>
            </w:r>
            <w:r>
              <w:rPr>
                <w:color w:val="000000"/>
                <w:sz w:val="28"/>
                <w:szCs w:val="28"/>
              </w:rPr>
              <w:t xml:space="preserve"> рублей и направлены на:</w:t>
            </w:r>
          </w:p>
          <w:p w:rsidR="00A462CE" w:rsidRDefault="00A462CE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фон</w:t>
            </w:r>
            <w:r w:rsidRPr="00A462CE">
              <w:rPr>
                <w:color w:val="000000"/>
                <w:sz w:val="28"/>
                <w:szCs w:val="28"/>
              </w:rPr>
              <w:t>д оплаты труда государственных (муниципальных) органов</w:t>
            </w:r>
            <w:r>
              <w:rPr>
                <w:color w:val="000000"/>
                <w:sz w:val="28"/>
                <w:szCs w:val="28"/>
              </w:rPr>
              <w:t xml:space="preserve">– </w:t>
            </w:r>
            <w:r w:rsidR="00F64C70">
              <w:rPr>
                <w:color w:val="000000"/>
                <w:sz w:val="28"/>
                <w:szCs w:val="28"/>
              </w:rPr>
              <w:t>357 707,76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A462CE" w:rsidRDefault="00A462CE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0E3020">
              <w:rPr>
                <w:color w:val="000000"/>
                <w:sz w:val="28"/>
                <w:szCs w:val="28"/>
              </w:rPr>
              <w:t>в</w:t>
            </w:r>
            <w:r w:rsidRPr="00A462CE">
              <w:rPr>
                <w:color w:val="000000"/>
                <w:sz w:val="28"/>
                <w:szCs w:val="28"/>
              </w:rPr>
      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F64C70">
              <w:rPr>
                <w:color w:val="000000"/>
                <w:sz w:val="28"/>
                <w:szCs w:val="28"/>
              </w:rPr>
              <w:t>94 006,82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725A90" w:rsidRDefault="00A462CE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</w:t>
            </w:r>
            <w:r w:rsidRPr="00A462CE">
              <w:rPr>
                <w:color w:val="000000"/>
                <w:sz w:val="28"/>
                <w:szCs w:val="28"/>
              </w:rPr>
              <w:t>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F64C70">
              <w:rPr>
                <w:color w:val="000000"/>
                <w:sz w:val="28"/>
                <w:szCs w:val="28"/>
              </w:rPr>
              <w:t>106 468,90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 w:rsidR="00725A90">
              <w:rPr>
                <w:color w:val="000000"/>
                <w:sz w:val="28"/>
                <w:szCs w:val="28"/>
              </w:rPr>
              <w:t>рублей;</w:t>
            </w:r>
          </w:p>
          <w:p w:rsidR="00F64C70" w:rsidRDefault="00F64C70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закупка энергетических ресурсов – 5 463,88 рублей;</w:t>
            </w:r>
          </w:p>
          <w:p w:rsidR="00A462CE" w:rsidRDefault="00725A90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м</w:t>
            </w:r>
            <w:r w:rsidRPr="00725A90">
              <w:rPr>
                <w:color w:val="000000"/>
                <w:sz w:val="28"/>
                <w:szCs w:val="28"/>
              </w:rPr>
              <w:t>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 w:rsidR="00A462C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– 2 000,00 рублей;</w:t>
            </w:r>
          </w:p>
          <w:p w:rsidR="00725A90" w:rsidRDefault="00725A90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</w:t>
            </w:r>
            <w:r w:rsidRPr="00725A90">
              <w:rPr>
                <w:color w:val="000000"/>
                <w:sz w:val="28"/>
                <w:szCs w:val="28"/>
              </w:rPr>
              <w:t>ные расходы органов государственной власти субъектов Российской Федерации и органов местного самоуправления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0E3020" w:rsidRPr="000E3020">
              <w:rPr>
                <w:color w:val="000000"/>
                <w:sz w:val="28"/>
                <w:szCs w:val="28"/>
              </w:rPr>
              <w:t>4</w:t>
            </w:r>
            <w:r w:rsidR="00F64C70">
              <w:rPr>
                <w:color w:val="000000"/>
                <w:sz w:val="28"/>
                <w:szCs w:val="28"/>
              </w:rPr>
              <w:t> 430,70</w:t>
            </w:r>
            <w:r w:rsidR="000E302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рублей.</w:t>
            </w:r>
          </w:p>
          <w:p w:rsidR="000E3020" w:rsidRDefault="000E3020" w:rsidP="00A462CE">
            <w:pPr>
              <w:ind w:firstLine="709"/>
              <w:rPr>
                <w:color w:val="000000"/>
                <w:sz w:val="28"/>
                <w:szCs w:val="28"/>
                <w:u w:val="single"/>
              </w:rPr>
            </w:pPr>
          </w:p>
          <w:p w:rsidR="00725A90" w:rsidRDefault="00725A90" w:rsidP="00A462CE">
            <w:pPr>
              <w:ind w:firstLine="709"/>
              <w:rPr>
                <w:color w:val="000000"/>
                <w:sz w:val="28"/>
                <w:szCs w:val="28"/>
              </w:rPr>
            </w:pPr>
            <w:r w:rsidRPr="00A462CE">
              <w:rPr>
                <w:color w:val="000000"/>
                <w:sz w:val="28"/>
                <w:szCs w:val="28"/>
                <w:u w:val="single"/>
              </w:rPr>
              <w:t>По разделу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02</w:t>
            </w:r>
            <w:r w:rsidRPr="00A462CE">
              <w:rPr>
                <w:color w:val="000000"/>
                <w:sz w:val="28"/>
                <w:szCs w:val="28"/>
                <w:u w:val="single"/>
              </w:rPr>
              <w:t>00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«Национальная оборона» исполнение бюджетных ассигнований составило – </w:t>
            </w:r>
            <w:r w:rsidR="00F64C70">
              <w:rPr>
                <w:color w:val="000000"/>
                <w:sz w:val="28"/>
                <w:szCs w:val="28"/>
              </w:rPr>
              <w:t>95 726,00</w:t>
            </w:r>
            <w:r>
              <w:rPr>
                <w:color w:val="000000"/>
                <w:sz w:val="28"/>
                <w:szCs w:val="28"/>
              </w:rPr>
              <w:t xml:space="preserve"> рублей. Финансовые средства, направленные из районного бюджета, были израсходованы на осуществление первичного воинского учёта, из них:</w:t>
            </w:r>
          </w:p>
          <w:p w:rsidR="00725A90" w:rsidRDefault="00725A90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ф</w:t>
            </w:r>
            <w:r w:rsidRPr="00725A90">
              <w:rPr>
                <w:color w:val="000000"/>
                <w:sz w:val="28"/>
                <w:szCs w:val="28"/>
              </w:rPr>
              <w:t>онд оплаты труда государственных (муниципальных) органов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F64C70">
              <w:rPr>
                <w:color w:val="000000"/>
                <w:sz w:val="28"/>
                <w:szCs w:val="28"/>
              </w:rPr>
              <w:t>73 054,88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25A90" w:rsidRDefault="00725A90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в</w:t>
            </w:r>
            <w:r w:rsidRPr="00725A90">
              <w:rPr>
                <w:color w:val="000000"/>
                <w:sz w:val="28"/>
                <w:szCs w:val="28"/>
              </w:rPr>
      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F64C70">
              <w:rPr>
                <w:color w:val="000000"/>
                <w:sz w:val="28"/>
                <w:szCs w:val="28"/>
              </w:rPr>
              <w:t>22 062,64</w:t>
            </w:r>
            <w:r w:rsidR="000E3020">
              <w:rPr>
                <w:color w:val="000000"/>
                <w:sz w:val="28"/>
                <w:szCs w:val="28"/>
              </w:rPr>
              <w:t xml:space="preserve"> рублей.</w:t>
            </w:r>
          </w:p>
          <w:p w:rsidR="007C3207" w:rsidRDefault="007C3207" w:rsidP="00A462CE">
            <w:pPr>
              <w:ind w:firstLine="709"/>
              <w:rPr>
                <w:color w:val="000000"/>
                <w:sz w:val="28"/>
                <w:szCs w:val="28"/>
                <w:u w:val="single"/>
              </w:rPr>
            </w:pPr>
          </w:p>
          <w:p w:rsidR="007C3207" w:rsidRDefault="000010C2" w:rsidP="00A462CE">
            <w:pPr>
              <w:ind w:firstLine="709"/>
              <w:rPr>
                <w:color w:val="000000"/>
                <w:sz w:val="28"/>
                <w:szCs w:val="28"/>
              </w:rPr>
            </w:pPr>
            <w:r w:rsidRPr="00A462CE">
              <w:rPr>
                <w:color w:val="000000"/>
                <w:sz w:val="28"/>
                <w:szCs w:val="28"/>
                <w:u w:val="single"/>
              </w:rPr>
              <w:t>По разделу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03</w:t>
            </w:r>
            <w:r w:rsidRPr="00A462CE">
              <w:rPr>
                <w:color w:val="000000"/>
                <w:sz w:val="28"/>
                <w:szCs w:val="28"/>
                <w:u w:val="single"/>
              </w:rPr>
              <w:t>00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«Национальная безопасность и правоохранительная деятельность» защита населения и территории от чрезвычайных ситуаций природного и техногенного характера,  расходы составили  </w:t>
            </w:r>
            <w:r w:rsidR="00297A39">
              <w:rPr>
                <w:color w:val="000000"/>
                <w:sz w:val="28"/>
                <w:szCs w:val="28"/>
              </w:rPr>
              <w:t>122 276</w:t>
            </w:r>
            <w:r>
              <w:rPr>
                <w:color w:val="000000"/>
                <w:sz w:val="28"/>
                <w:szCs w:val="28"/>
              </w:rPr>
              <w:t>,00 и них</w:t>
            </w:r>
            <w:r w:rsidR="007C3207">
              <w:rPr>
                <w:color w:val="000000"/>
                <w:sz w:val="28"/>
                <w:szCs w:val="28"/>
              </w:rPr>
              <w:t>:</w:t>
            </w:r>
          </w:p>
          <w:p w:rsidR="007C3207" w:rsidRDefault="007C3207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</w:t>
            </w:r>
            <w:r w:rsidRPr="007C3207">
              <w:rPr>
                <w:color w:val="000000"/>
                <w:sz w:val="28"/>
                <w:szCs w:val="28"/>
              </w:rPr>
              <w:t>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297A39">
              <w:rPr>
                <w:color w:val="000000"/>
                <w:sz w:val="28"/>
                <w:szCs w:val="28"/>
              </w:rPr>
              <w:t>122 276,00</w:t>
            </w:r>
            <w:r w:rsidR="00675A57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7C3207" w:rsidRDefault="007C3207" w:rsidP="00A462CE">
            <w:pPr>
              <w:ind w:firstLine="709"/>
              <w:rPr>
                <w:color w:val="000000"/>
                <w:sz w:val="28"/>
                <w:szCs w:val="28"/>
                <w:u w:val="single"/>
              </w:rPr>
            </w:pPr>
          </w:p>
          <w:p w:rsidR="000010C2" w:rsidRDefault="007C3207" w:rsidP="00A462CE">
            <w:pPr>
              <w:ind w:firstLine="709"/>
              <w:rPr>
                <w:color w:val="000000"/>
                <w:sz w:val="28"/>
                <w:szCs w:val="28"/>
              </w:rPr>
            </w:pPr>
            <w:r w:rsidRPr="00A462CE">
              <w:rPr>
                <w:color w:val="000000"/>
                <w:sz w:val="28"/>
                <w:szCs w:val="28"/>
                <w:u w:val="single"/>
              </w:rPr>
              <w:t>По разделу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04</w:t>
            </w:r>
            <w:r w:rsidRPr="00A462CE">
              <w:rPr>
                <w:color w:val="000000"/>
                <w:sz w:val="28"/>
                <w:szCs w:val="28"/>
                <w:u w:val="single"/>
              </w:rPr>
              <w:t>00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«Национальная экономика» расходы составили </w:t>
            </w:r>
            <w:r w:rsidR="00675A57" w:rsidRPr="00675A57">
              <w:rPr>
                <w:color w:val="000000"/>
                <w:sz w:val="28"/>
                <w:szCs w:val="28"/>
              </w:rPr>
              <w:t>1</w:t>
            </w:r>
            <w:r w:rsidR="00297A39">
              <w:rPr>
                <w:color w:val="000000"/>
                <w:sz w:val="28"/>
                <w:szCs w:val="28"/>
              </w:rPr>
              <w:t> 329 933,95</w:t>
            </w:r>
            <w:r>
              <w:rPr>
                <w:color w:val="000000"/>
                <w:sz w:val="28"/>
                <w:szCs w:val="28"/>
              </w:rPr>
              <w:t xml:space="preserve"> рублей (содержание, ремонт, реконструкция автомобильных дорог  муниципальной собственности).</w:t>
            </w:r>
          </w:p>
          <w:p w:rsidR="007C3207" w:rsidRDefault="007C3207" w:rsidP="00A462CE">
            <w:pPr>
              <w:ind w:firstLine="709"/>
              <w:rPr>
                <w:color w:val="000000"/>
                <w:sz w:val="28"/>
                <w:szCs w:val="28"/>
              </w:rPr>
            </w:pPr>
          </w:p>
          <w:p w:rsidR="00297A39" w:rsidRDefault="007C3207" w:rsidP="00297A39">
            <w:pPr>
              <w:ind w:firstLine="709"/>
              <w:rPr>
                <w:color w:val="000000"/>
                <w:sz w:val="28"/>
                <w:szCs w:val="28"/>
              </w:rPr>
            </w:pPr>
            <w:r w:rsidRPr="00A462CE">
              <w:rPr>
                <w:color w:val="000000"/>
                <w:sz w:val="28"/>
                <w:szCs w:val="28"/>
                <w:u w:val="single"/>
              </w:rPr>
              <w:t>По разделу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05</w:t>
            </w:r>
            <w:r w:rsidRPr="00A462CE">
              <w:rPr>
                <w:color w:val="000000"/>
                <w:sz w:val="28"/>
                <w:szCs w:val="28"/>
                <w:u w:val="single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«Жилищно-коммунальное хозяйство» расходы составили </w:t>
            </w:r>
            <w:r w:rsidR="00297A39">
              <w:rPr>
                <w:color w:val="000000"/>
                <w:sz w:val="28"/>
                <w:szCs w:val="28"/>
              </w:rPr>
              <w:t>3 962 236,39</w:t>
            </w:r>
            <w:r w:rsidR="00675A5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рублей, из них:</w:t>
            </w:r>
          </w:p>
          <w:p w:rsidR="007C3207" w:rsidRDefault="007C3207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б</w:t>
            </w:r>
            <w:r w:rsidRPr="007C3207">
              <w:rPr>
                <w:color w:val="000000"/>
                <w:sz w:val="28"/>
                <w:szCs w:val="28"/>
              </w:rPr>
              <w:t>лагоустройство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297A39">
              <w:rPr>
                <w:color w:val="000000"/>
                <w:sz w:val="28"/>
                <w:szCs w:val="28"/>
              </w:rPr>
              <w:t>3 962 236,39</w:t>
            </w:r>
            <w:r w:rsidR="00675A5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</w:t>
            </w:r>
            <w:r w:rsidR="009C6487">
              <w:rPr>
                <w:color w:val="000000"/>
                <w:sz w:val="28"/>
                <w:szCs w:val="28"/>
              </w:rPr>
              <w:t>, из них:</w:t>
            </w:r>
          </w:p>
          <w:p w:rsidR="00297A39" w:rsidRDefault="00297A39" w:rsidP="00297A39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уличное освещение – 644 757,34 рублей (технологическое присоединение, проверка достоверности сметной документации);</w:t>
            </w:r>
          </w:p>
          <w:p w:rsidR="009C6487" w:rsidRDefault="009C6487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</w:t>
            </w:r>
            <w:r w:rsidRPr="009C6487">
              <w:rPr>
                <w:color w:val="000000"/>
                <w:sz w:val="28"/>
                <w:szCs w:val="28"/>
              </w:rPr>
              <w:t>рганизация и содержание мест захоронения</w:t>
            </w:r>
            <w:r w:rsidR="00297A39">
              <w:rPr>
                <w:color w:val="000000"/>
                <w:sz w:val="28"/>
                <w:szCs w:val="28"/>
              </w:rPr>
              <w:t xml:space="preserve"> – 1</w:t>
            </w:r>
            <w:r w:rsidR="00675A57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 000,00 рублей;</w:t>
            </w:r>
          </w:p>
          <w:p w:rsidR="009C6487" w:rsidRDefault="009C6487" w:rsidP="00A462CE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</w:t>
            </w:r>
            <w:r w:rsidRPr="009C6487">
              <w:rPr>
                <w:color w:val="000000"/>
                <w:sz w:val="28"/>
                <w:szCs w:val="28"/>
              </w:rPr>
              <w:t>рочие мероприятия по благоустройству городских округов и поселений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297A39">
              <w:rPr>
                <w:color w:val="000000"/>
                <w:sz w:val="28"/>
                <w:szCs w:val="28"/>
              </w:rPr>
              <w:t>36 200,</w:t>
            </w:r>
            <w:r w:rsidR="00675A57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F66C17" w:rsidRDefault="009C6487" w:rsidP="009C648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</w:t>
            </w:r>
            <w:r w:rsidRPr="009C6487">
              <w:rPr>
                <w:color w:val="000000"/>
                <w:sz w:val="28"/>
                <w:szCs w:val="28"/>
              </w:rPr>
              <w:t>бор и удаление твердых отходов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="00297A39">
              <w:rPr>
                <w:color w:val="000000"/>
                <w:sz w:val="28"/>
                <w:szCs w:val="28"/>
              </w:rPr>
              <w:t>390 540,00 рублей (контейнеры ТБО);</w:t>
            </w:r>
          </w:p>
          <w:p w:rsidR="00297A39" w:rsidRDefault="00297A39" w:rsidP="009C648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7669A6">
              <w:rPr>
                <w:color w:val="000000"/>
                <w:sz w:val="28"/>
                <w:szCs w:val="28"/>
              </w:rPr>
              <w:t>софинансирование расходов на реализацию проектов общественной инфраструктуры, основанных на инициативах  граждан – 2 880 739,06 (сеть уличного освещения).</w:t>
            </w:r>
          </w:p>
          <w:p w:rsidR="009C6487" w:rsidRDefault="009C6487" w:rsidP="00DD716F">
            <w:pPr>
              <w:rPr>
                <w:color w:val="000000"/>
                <w:sz w:val="28"/>
                <w:szCs w:val="28"/>
              </w:rPr>
            </w:pPr>
          </w:p>
          <w:p w:rsidR="009C6487" w:rsidRDefault="009C6487" w:rsidP="009C6487">
            <w:pPr>
              <w:ind w:firstLine="709"/>
              <w:rPr>
                <w:color w:val="000000"/>
                <w:sz w:val="28"/>
                <w:szCs w:val="28"/>
              </w:rPr>
            </w:pPr>
            <w:r w:rsidRPr="009C6487">
              <w:rPr>
                <w:color w:val="000000"/>
                <w:sz w:val="28"/>
                <w:szCs w:val="28"/>
                <w:u w:val="single"/>
              </w:rPr>
              <w:t>По разделу 0800</w:t>
            </w:r>
            <w:r>
              <w:rPr>
                <w:color w:val="000000"/>
                <w:sz w:val="28"/>
                <w:szCs w:val="28"/>
              </w:rPr>
              <w:t xml:space="preserve"> «Культура, кинематография» расходы составили </w:t>
            </w:r>
            <w:r w:rsidR="007669A6">
              <w:rPr>
                <w:color w:val="000000"/>
                <w:sz w:val="28"/>
                <w:szCs w:val="28"/>
              </w:rPr>
              <w:t>118 103,02</w:t>
            </w:r>
            <w:r>
              <w:rPr>
                <w:color w:val="000000"/>
                <w:sz w:val="28"/>
                <w:szCs w:val="28"/>
              </w:rPr>
              <w:t xml:space="preserve"> рублей, из них:</w:t>
            </w:r>
          </w:p>
          <w:p w:rsidR="00DD716F" w:rsidRDefault="009C6487" w:rsidP="009C648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DD716F">
              <w:rPr>
                <w:color w:val="000000"/>
                <w:sz w:val="28"/>
                <w:szCs w:val="28"/>
              </w:rPr>
              <w:t>р</w:t>
            </w:r>
            <w:r w:rsidR="00DD716F" w:rsidRPr="00DD716F">
              <w:rPr>
                <w:color w:val="000000"/>
                <w:sz w:val="28"/>
                <w:szCs w:val="28"/>
              </w:rPr>
              <w:t>асходы на обеспечение деятельности (оказание услуг) подведомственных учреждений в сфере культуры</w:t>
            </w:r>
            <w:r w:rsidR="00DD716F">
              <w:rPr>
                <w:color w:val="000000"/>
                <w:sz w:val="28"/>
                <w:szCs w:val="28"/>
              </w:rPr>
              <w:t xml:space="preserve"> – </w:t>
            </w:r>
            <w:r w:rsidR="007669A6">
              <w:rPr>
                <w:color w:val="000000"/>
                <w:sz w:val="28"/>
                <w:szCs w:val="28"/>
              </w:rPr>
              <w:t>117 103,02</w:t>
            </w:r>
            <w:r w:rsidR="005E3322">
              <w:rPr>
                <w:color w:val="000000"/>
                <w:sz w:val="28"/>
                <w:szCs w:val="28"/>
              </w:rPr>
              <w:t xml:space="preserve"> </w:t>
            </w:r>
            <w:r w:rsidR="00DD716F">
              <w:rPr>
                <w:color w:val="000000"/>
                <w:sz w:val="28"/>
                <w:szCs w:val="28"/>
              </w:rPr>
              <w:t>рублей;</w:t>
            </w:r>
          </w:p>
          <w:p w:rsidR="00DD716F" w:rsidRDefault="00DD716F" w:rsidP="007669A6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м</w:t>
            </w:r>
            <w:r w:rsidRPr="00DD716F">
              <w:rPr>
                <w:color w:val="000000"/>
                <w:sz w:val="28"/>
                <w:szCs w:val="28"/>
              </w:rPr>
              <w:t>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 w:rsidR="007669A6">
              <w:rPr>
                <w:color w:val="000000"/>
                <w:sz w:val="28"/>
                <w:szCs w:val="28"/>
              </w:rPr>
              <w:t xml:space="preserve"> – 1000, 00 рублей.</w:t>
            </w:r>
          </w:p>
          <w:p w:rsidR="009C6487" w:rsidRDefault="009C6487" w:rsidP="009C6487">
            <w:pPr>
              <w:ind w:firstLine="709"/>
              <w:rPr>
                <w:color w:val="000000"/>
                <w:sz w:val="28"/>
                <w:szCs w:val="28"/>
              </w:rPr>
            </w:pPr>
          </w:p>
          <w:p w:rsidR="002D2704" w:rsidRDefault="007669A6" w:rsidP="007669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Дефицит</w:t>
            </w:r>
            <w:r w:rsidR="002D2704">
              <w:rPr>
                <w:color w:val="000000"/>
                <w:sz w:val="28"/>
                <w:szCs w:val="28"/>
              </w:rPr>
              <w:t xml:space="preserve"> бюджета составляет</w:t>
            </w:r>
            <w:r w:rsidR="00D24698">
              <w:rPr>
                <w:color w:val="000000"/>
                <w:sz w:val="28"/>
                <w:szCs w:val="28"/>
              </w:rPr>
              <w:t xml:space="preserve"> по плану</w:t>
            </w:r>
            <w:r w:rsidR="002D270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48 410,95</w:t>
            </w:r>
            <w:r w:rsidR="005E3322">
              <w:rPr>
                <w:color w:val="000000"/>
                <w:sz w:val="28"/>
                <w:szCs w:val="28"/>
              </w:rPr>
              <w:t xml:space="preserve"> </w:t>
            </w:r>
            <w:r w:rsidR="00D24698">
              <w:rPr>
                <w:color w:val="000000"/>
                <w:sz w:val="28"/>
                <w:szCs w:val="28"/>
              </w:rPr>
              <w:t>рублей, фактически</w:t>
            </w:r>
            <w:r>
              <w:rPr>
                <w:color w:val="000000"/>
                <w:sz w:val="28"/>
                <w:szCs w:val="28"/>
              </w:rPr>
              <w:t xml:space="preserve"> профицит 134 872,55</w:t>
            </w:r>
            <w:r w:rsidR="005E3322">
              <w:rPr>
                <w:color w:val="000000"/>
                <w:sz w:val="28"/>
                <w:szCs w:val="28"/>
              </w:rPr>
              <w:t xml:space="preserve"> </w:t>
            </w:r>
            <w:r w:rsidR="00F66C17">
              <w:rPr>
                <w:color w:val="000000"/>
                <w:sz w:val="28"/>
                <w:szCs w:val="28"/>
              </w:rPr>
              <w:t>рублей.</w:t>
            </w: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</w:pP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716F" w:rsidRDefault="00DD716F" w:rsidP="005E3322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A642A4" w:rsidRDefault="00A642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87511" w:rsidRDefault="009C4C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4 «Анализ показателей</w:t>
            </w:r>
            <w:r w:rsidR="00B227A7">
              <w:rPr>
                <w:b/>
                <w:bCs/>
                <w:color w:val="000000"/>
                <w:sz w:val="28"/>
                <w:szCs w:val="28"/>
              </w:rPr>
              <w:t xml:space="preserve"> бюд</w:t>
            </w:r>
            <w:bookmarkStart w:id="2" w:name="_GoBack"/>
            <w:bookmarkEnd w:id="2"/>
            <w:r w:rsidR="00B227A7">
              <w:rPr>
                <w:b/>
                <w:bCs/>
                <w:color w:val="000000"/>
                <w:sz w:val="28"/>
                <w:szCs w:val="28"/>
              </w:rPr>
              <w:t>жетной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B227A7">
              <w:rPr>
                <w:b/>
                <w:bCs/>
                <w:color w:val="000000"/>
                <w:sz w:val="28"/>
                <w:szCs w:val="28"/>
              </w:rPr>
              <w:t>(</w:t>
            </w:r>
            <w:r>
              <w:rPr>
                <w:b/>
                <w:bCs/>
                <w:color w:val="000000"/>
                <w:sz w:val="28"/>
                <w:szCs w:val="28"/>
              </w:rPr>
              <w:t>бухгалтерской</w:t>
            </w:r>
            <w:r w:rsidR="00B227A7">
              <w:rPr>
                <w:b/>
                <w:bCs/>
                <w:color w:val="000000"/>
                <w:sz w:val="28"/>
                <w:szCs w:val="28"/>
              </w:rPr>
              <w:t>) отчетности субъекта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отчетности»</w:t>
            </w:r>
          </w:p>
          <w:p w:rsidR="00C87511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291490" w:rsidRPr="00125535" w:rsidRDefault="002D2704" w:rsidP="00305BE6">
            <w:pPr>
              <w:rPr>
                <w:sz w:val="28"/>
                <w:szCs w:val="28"/>
              </w:rPr>
            </w:pPr>
            <w:r w:rsidRPr="00125535">
              <w:rPr>
                <w:sz w:val="28"/>
                <w:szCs w:val="28"/>
              </w:rPr>
              <w:t xml:space="preserve">Дебиторская задолженность составляет </w:t>
            </w:r>
            <w:r w:rsidR="00125535" w:rsidRPr="00125535">
              <w:rPr>
                <w:sz w:val="28"/>
                <w:szCs w:val="28"/>
              </w:rPr>
              <w:t xml:space="preserve">684 080,26 </w:t>
            </w:r>
            <w:r w:rsidR="00291490" w:rsidRPr="00125535">
              <w:rPr>
                <w:sz w:val="28"/>
                <w:szCs w:val="28"/>
              </w:rPr>
              <w:t>рублей</w:t>
            </w:r>
            <w:r w:rsidRPr="00125535">
              <w:rPr>
                <w:sz w:val="28"/>
                <w:szCs w:val="28"/>
              </w:rPr>
              <w:t>:</w:t>
            </w:r>
            <w:r w:rsidR="00E8021A" w:rsidRPr="00125535">
              <w:rPr>
                <w:sz w:val="28"/>
                <w:szCs w:val="28"/>
              </w:rPr>
              <w:t xml:space="preserve"> </w:t>
            </w:r>
          </w:p>
          <w:p w:rsidR="00C873CE" w:rsidRPr="00125535" w:rsidRDefault="00291490" w:rsidP="00305BE6">
            <w:pPr>
              <w:rPr>
                <w:sz w:val="28"/>
                <w:szCs w:val="28"/>
              </w:rPr>
            </w:pPr>
            <w:r w:rsidRPr="00125535">
              <w:rPr>
                <w:sz w:val="28"/>
                <w:szCs w:val="28"/>
              </w:rPr>
              <w:t xml:space="preserve">- </w:t>
            </w:r>
            <w:r w:rsidR="002D2704" w:rsidRPr="00125535">
              <w:rPr>
                <w:sz w:val="28"/>
                <w:szCs w:val="28"/>
              </w:rPr>
              <w:t xml:space="preserve">счет 205.11 – </w:t>
            </w:r>
            <w:r w:rsidR="00125535" w:rsidRPr="00125535">
              <w:rPr>
                <w:sz w:val="28"/>
                <w:szCs w:val="28"/>
              </w:rPr>
              <w:t xml:space="preserve">192 369,66 </w:t>
            </w:r>
            <w:r w:rsidRPr="00125535">
              <w:rPr>
                <w:sz w:val="28"/>
                <w:szCs w:val="28"/>
              </w:rPr>
              <w:t>рублей</w:t>
            </w:r>
            <w:r w:rsidR="0082311A" w:rsidRPr="00125535">
              <w:rPr>
                <w:sz w:val="28"/>
                <w:szCs w:val="28"/>
              </w:rPr>
              <w:t xml:space="preserve">, в том числе просроченная – </w:t>
            </w:r>
            <w:r w:rsidR="00125535" w:rsidRPr="00125535">
              <w:rPr>
                <w:sz w:val="28"/>
                <w:szCs w:val="28"/>
              </w:rPr>
              <w:t xml:space="preserve">191 392,66 </w:t>
            </w:r>
            <w:r w:rsidRPr="00125535">
              <w:rPr>
                <w:sz w:val="28"/>
                <w:szCs w:val="28"/>
              </w:rPr>
              <w:t>рублей</w:t>
            </w:r>
            <w:r w:rsidR="00E8021A" w:rsidRPr="00125535">
              <w:rPr>
                <w:sz w:val="28"/>
                <w:szCs w:val="28"/>
              </w:rPr>
              <w:t xml:space="preserve"> </w:t>
            </w:r>
            <w:r w:rsidRPr="00125535">
              <w:rPr>
                <w:sz w:val="28"/>
                <w:szCs w:val="28"/>
              </w:rPr>
              <w:t>(</w:t>
            </w:r>
            <w:r w:rsidR="00E8021A" w:rsidRPr="00125535">
              <w:rPr>
                <w:sz w:val="28"/>
                <w:szCs w:val="28"/>
              </w:rPr>
              <w:t>данные налогового органа</w:t>
            </w:r>
            <w:r w:rsidRPr="00125535">
              <w:rPr>
                <w:sz w:val="28"/>
                <w:szCs w:val="28"/>
              </w:rPr>
              <w:t>)</w:t>
            </w:r>
            <w:r w:rsidR="002D2704" w:rsidRPr="00125535">
              <w:rPr>
                <w:sz w:val="28"/>
                <w:szCs w:val="28"/>
              </w:rPr>
              <w:t>;</w:t>
            </w:r>
          </w:p>
          <w:p w:rsidR="00F66B93" w:rsidRPr="00254D9F" w:rsidRDefault="0087482B" w:rsidP="0087482B">
            <w:pPr>
              <w:rPr>
                <w:sz w:val="28"/>
                <w:szCs w:val="28"/>
              </w:rPr>
            </w:pPr>
            <w:r w:rsidRPr="00254D9F">
              <w:rPr>
                <w:sz w:val="28"/>
                <w:szCs w:val="28"/>
              </w:rPr>
              <w:t>205.51 –</w:t>
            </w:r>
            <w:r w:rsidR="007669A6">
              <w:rPr>
                <w:sz w:val="28"/>
                <w:szCs w:val="28"/>
              </w:rPr>
              <w:t>471 000,00</w:t>
            </w:r>
            <w:r w:rsidR="00254D9F">
              <w:rPr>
                <w:sz w:val="28"/>
                <w:szCs w:val="28"/>
              </w:rPr>
              <w:t xml:space="preserve"> рублей </w:t>
            </w:r>
            <w:r w:rsidR="00E8021A" w:rsidRPr="00254D9F">
              <w:rPr>
                <w:sz w:val="28"/>
                <w:szCs w:val="28"/>
              </w:rPr>
              <w:t>доходы будущих периодов</w:t>
            </w:r>
            <w:r w:rsidR="002D2704" w:rsidRPr="00254D9F">
              <w:rPr>
                <w:sz w:val="28"/>
                <w:szCs w:val="28"/>
              </w:rPr>
              <w:t>.</w:t>
            </w:r>
            <w:r w:rsidR="00426E1F" w:rsidRPr="0035332C">
              <w:rPr>
                <w:color w:val="FF0000"/>
                <w:sz w:val="28"/>
                <w:szCs w:val="28"/>
              </w:rPr>
              <w:t xml:space="preserve"> </w:t>
            </w:r>
            <w:r w:rsidR="00254D9F">
              <w:rPr>
                <w:sz w:val="28"/>
                <w:szCs w:val="28"/>
              </w:rPr>
              <w:t xml:space="preserve">По счету 206.23 в сумме </w:t>
            </w:r>
            <w:r w:rsidR="007669A6">
              <w:rPr>
                <w:sz w:val="28"/>
                <w:szCs w:val="28"/>
              </w:rPr>
              <w:t>3 293,18</w:t>
            </w:r>
            <w:r w:rsidR="00254D9F">
              <w:rPr>
                <w:sz w:val="28"/>
                <w:szCs w:val="28"/>
              </w:rPr>
              <w:t xml:space="preserve"> рублей авансовые платежи по электроэнергии. </w:t>
            </w:r>
            <w:r w:rsidR="00476D50">
              <w:rPr>
                <w:sz w:val="28"/>
                <w:szCs w:val="28"/>
              </w:rPr>
              <w:t>По счету 303.14 опер</w:t>
            </w:r>
            <w:r w:rsidR="00B227A7">
              <w:rPr>
                <w:sz w:val="28"/>
                <w:szCs w:val="28"/>
              </w:rPr>
              <w:t>а</w:t>
            </w:r>
            <w:r w:rsidR="00476D50">
              <w:rPr>
                <w:sz w:val="28"/>
                <w:szCs w:val="28"/>
              </w:rPr>
              <w:t xml:space="preserve">ции по исчислению платежей в качестве ЕНП в сумме </w:t>
            </w:r>
            <w:r w:rsidR="007669A6">
              <w:rPr>
                <w:sz w:val="28"/>
                <w:szCs w:val="28"/>
              </w:rPr>
              <w:t>17 417,42</w:t>
            </w:r>
            <w:r w:rsidR="005E3322">
              <w:rPr>
                <w:sz w:val="28"/>
                <w:szCs w:val="28"/>
              </w:rPr>
              <w:t xml:space="preserve"> рублей.</w:t>
            </w:r>
            <w:r w:rsidR="00A31FED">
              <w:rPr>
                <w:sz w:val="28"/>
                <w:szCs w:val="28"/>
              </w:rPr>
              <w:t xml:space="preserve"> </w:t>
            </w:r>
          </w:p>
          <w:p w:rsidR="00C873CE" w:rsidRPr="00125535" w:rsidRDefault="002D2704" w:rsidP="00A31FED">
            <w:pPr>
              <w:rPr>
                <w:sz w:val="28"/>
                <w:szCs w:val="28"/>
              </w:rPr>
            </w:pPr>
            <w:r w:rsidRPr="00125535">
              <w:rPr>
                <w:sz w:val="28"/>
                <w:szCs w:val="28"/>
              </w:rPr>
              <w:t xml:space="preserve">Кредиторская задолженность составляет </w:t>
            </w:r>
            <w:r w:rsidR="00125535" w:rsidRPr="00125535">
              <w:rPr>
                <w:sz w:val="28"/>
                <w:szCs w:val="28"/>
              </w:rPr>
              <w:t xml:space="preserve">25 430,79 </w:t>
            </w:r>
            <w:r w:rsidRPr="00125535">
              <w:rPr>
                <w:sz w:val="28"/>
                <w:szCs w:val="28"/>
              </w:rPr>
              <w:t>руб</w:t>
            </w:r>
            <w:r w:rsidR="00C873CE" w:rsidRPr="00125535">
              <w:rPr>
                <w:sz w:val="28"/>
                <w:szCs w:val="28"/>
              </w:rPr>
              <w:t>лей</w:t>
            </w:r>
            <w:r w:rsidRPr="00125535">
              <w:rPr>
                <w:sz w:val="28"/>
                <w:szCs w:val="28"/>
              </w:rPr>
              <w:t xml:space="preserve">: </w:t>
            </w:r>
          </w:p>
          <w:p w:rsidR="00A31FED" w:rsidRPr="00125535" w:rsidRDefault="00C873CE" w:rsidP="00A31FED">
            <w:pPr>
              <w:rPr>
                <w:sz w:val="28"/>
                <w:szCs w:val="28"/>
              </w:rPr>
            </w:pPr>
            <w:r w:rsidRPr="00125535">
              <w:rPr>
                <w:sz w:val="28"/>
                <w:szCs w:val="28"/>
              </w:rPr>
              <w:t xml:space="preserve">- </w:t>
            </w:r>
            <w:r w:rsidR="002D2704" w:rsidRPr="00125535">
              <w:rPr>
                <w:sz w:val="28"/>
                <w:szCs w:val="28"/>
              </w:rPr>
              <w:t xml:space="preserve">счет 205.11 – </w:t>
            </w:r>
            <w:r w:rsidR="00125535" w:rsidRPr="00125535">
              <w:rPr>
                <w:sz w:val="28"/>
                <w:szCs w:val="28"/>
              </w:rPr>
              <w:t>25 430,79</w:t>
            </w:r>
            <w:r w:rsidR="00931CCA" w:rsidRPr="00125535">
              <w:rPr>
                <w:sz w:val="28"/>
                <w:szCs w:val="28"/>
              </w:rPr>
              <w:t xml:space="preserve"> </w:t>
            </w:r>
            <w:r w:rsidRPr="00125535">
              <w:rPr>
                <w:sz w:val="28"/>
                <w:szCs w:val="28"/>
              </w:rPr>
              <w:t xml:space="preserve"> рублей</w:t>
            </w:r>
            <w:r w:rsidR="00E8021A" w:rsidRPr="00125535">
              <w:rPr>
                <w:sz w:val="28"/>
                <w:szCs w:val="28"/>
              </w:rPr>
              <w:t xml:space="preserve"> </w:t>
            </w:r>
            <w:r w:rsidRPr="00125535">
              <w:rPr>
                <w:sz w:val="28"/>
                <w:szCs w:val="28"/>
              </w:rPr>
              <w:t>(</w:t>
            </w:r>
            <w:r w:rsidR="00E8021A" w:rsidRPr="00125535">
              <w:rPr>
                <w:sz w:val="28"/>
                <w:szCs w:val="28"/>
              </w:rPr>
              <w:t>данные налогового органа</w:t>
            </w:r>
            <w:r w:rsidRPr="00125535">
              <w:rPr>
                <w:sz w:val="28"/>
                <w:szCs w:val="28"/>
              </w:rPr>
              <w:t>)</w:t>
            </w:r>
            <w:r w:rsidR="00E8021A" w:rsidRPr="00125535">
              <w:rPr>
                <w:sz w:val="28"/>
                <w:szCs w:val="28"/>
              </w:rPr>
              <w:t>.</w:t>
            </w:r>
          </w:p>
          <w:p w:rsidR="002D2704" w:rsidRPr="0035332C" w:rsidRDefault="002D2704" w:rsidP="0087482B">
            <w:pPr>
              <w:rPr>
                <w:b/>
                <w:color w:val="FF0000"/>
                <w:sz w:val="28"/>
                <w:szCs w:val="28"/>
              </w:rPr>
            </w:pPr>
          </w:p>
          <w:p w:rsidR="00B227A7" w:rsidRPr="00B227A7" w:rsidRDefault="00305BE6" w:rsidP="00B227A7">
            <w:pPr>
              <w:ind w:firstLine="709"/>
              <w:rPr>
                <w:bCs/>
                <w:sz w:val="28"/>
                <w:szCs w:val="28"/>
              </w:rPr>
            </w:pPr>
            <w:r w:rsidRPr="00305BE6">
              <w:rPr>
                <w:b/>
                <w:color w:val="000000"/>
                <w:sz w:val="28"/>
                <w:szCs w:val="28"/>
                <w:u w:val="single"/>
              </w:rPr>
              <w:t>По форме 05030168</w:t>
            </w:r>
            <w:r w:rsidRPr="00305BE6">
              <w:rPr>
                <w:color w:val="000000"/>
                <w:sz w:val="28"/>
                <w:szCs w:val="28"/>
              </w:rPr>
              <w:t xml:space="preserve"> и</w:t>
            </w:r>
            <w:r w:rsidR="00A46540" w:rsidRPr="00305BE6">
              <w:rPr>
                <w:bCs/>
                <w:sz w:val="28"/>
                <w:szCs w:val="28"/>
              </w:rPr>
              <w:t xml:space="preserve">мущество казны на начало года  </w:t>
            </w:r>
            <w:r w:rsidR="001836BE">
              <w:rPr>
                <w:bCs/>
                <w:sz w:val="28"/>
                <w:szCs w:val="28"/>
              </w:rPr>
              <w:t>6 295 249,86</w:t>
            </w:r>
            <w:r w:rsidR="00A46540" w:rsidRPr="00305BE6">
              <w:rPr>
                <w:b/>
                <w:bCs/>
                <w:sz w:val="28"/>
                <w:szCs w:val="28"/>
              </w:rPr>
              <w:t xml:space="preserve"> </w:t>
            </w:r>
            <w:r w:rsidR="00A46540" w:rsidRPr="00305BE6">
              <w:rPr>
                <w:bCs/>
                <w:sz w:val="28"/>
                <w:szCs w:val="28"/>
              </w:rPr>
              <w:t>рублей</w:t>
            </w:r>
            <w:r>
              <w:rPr>
                <w:bCs/>
                <w:sz w:val="28"/>
                <w:szCs w:val="28"/>
              </w:rPr>
              <w:t>,</w:t>
            </w:r>
            <w:r w:rsidR="00A46540" w:rsidRPr="00305BE6">
              <w:rPr>
                <w:bCs/>
                <w:sz w:val="28"/>
                <w:szCs w:val="28"/>
              </w:rPr>
              <w:t xml:space="preserve"> на конец отчетного периода сумма </w:t>
            </w:r>
            <w:r w:rsidR="001836BE">
              <w:rPr>
                <w:b/>
                <w:bCs/>
                <w:sz w:val="28"/>
                <w:szCs w:val="28"/>
              </w:rPr>
              <w:t>7 294 941,41</w:t>
            </w:r>
            <w:r w:rsidR="00A46540" w:rsidRPr="00305BE6">
              <w:rPr>
                <w:b/>
                <w:bCs/>
                <w:sz w:val="28"/>
                <w:szCs w:val="28"/>
              </w:rPr>
              <w:t xml:space="preserve"> </w:t>
            </w:r>
            <w:r w:rsidR="00F66B93" w:rsidRPr="00305BE6">
              <w:rPr>
                <w:bCs/>
                <w:sz w:val="28"/>
                <w:szCs w:val="28"/>
              </w:rPr>
              <w:t xml:space="preserve">рублей, удорожание стоимости дорог в сумме </w:t>
            </w:r>
            <w:r w:rsidR="0042745F">
              <w:rPr>
                <w:bCs/>
                <w:sz w:val="28"/>
                <w:szCs w:val="28"/>
              </w:rPr>
              <w:t>999 691,55</w:t>
            </w:r>
            <w:r w:rsidR="00F66B93" w:rsidRPr="00305BE6">
              <w:rPr>
                <w:bCs/>
                <w:sz w:val="28"/>
                <w:szCs w:val="28"/>
              </w:rPr>
              <w:t xml:space="preserve"> рублей</w:t>
            </w:r>
            <w:r w:rsidR="001C5C8B" w:rsidRPr="00305BE6">
              <w:rPr>
                <w:bCs/>
                <w:sz w:val="28"/>
                <w:szCs w:val="28"/>
              </w:rPr>
              <w:t xml:space="preserve">. </w:t>
            </w:r>
            <w:r w:rsidR="00B227A7" w:rsidRPr="00B227A7">
              <w:rPr>
                <w:bCs/>
                <w:sz w:val="28"/>
                <w:szCs w:val="28"/>
              </w:rPr>
              <w:t>В форме 0503168 – о результатах признания (восстановления) убытков от обесценения активов числовые показатели отсутствуют.</w:t>
            </w:r>
          </w:p>
          <w:p w:rsidR="00B227A7" w:rsidRPr="00B227A7" w:rsidRDefault="00B227A7" w:rsidP="00B227A7">
            <w:pPr>
              <w:ind w:firstLine="709"/>
              <w:rPr>
                <w:bCs/>
                <w:sz w:val="28"/>
                <w:szCs w:val="28"/>
              </w:rPr>
            </w:pPr>
            <w:r w:rsidRPr="00B227A7">
              <w:rPr>
                <w:bCs/>
                <w:sz w:val="28"/>
                <w:szCs w:val="28"/>
              </w:rPr>
              <w:t>По форме 0503171 – показатели по результатам отчетного года незавершенных финансовых вложений по счету 1 215 33 00 – числовые показатели отсутствуют.</w:t>
            </w:r>
          </w:p>
          <w:p w:rsidR="00B227A7" w:rsidRPr="00B227A7" w:rsidRDefault="00B227A7" w:rsidP="00B227A7">
            <w:pPr>
              <w:ind w:firstLine="709"/>
              <w:rPr>
                <w:bCs/>
                <w:sz w:val="28"/>
                <w:szCs w:val="28"/>
              </w:rPr>
            </w:pPr>
            <w:r w:rsidRPr="00B227A7">
              <w:rPr>
                <w:bCs/>
                <w:sz w:val="28"/>
                <w:szCs w:val="28"/>
              </w:rPr>
              <w:t>По форме 0503190 о проведении мероприятий по снижению количества объектов незавершенного строительства – числовые показатели отсутствуют.</w:t>
            </w:r>
          </w:p>
          <w:p w:rsidR="00B227A7" w:rsidRPr="00B227A7" w:rsidRDefault="00B227A7" w:rsidP="00B227A7">
            <w:pPr>
              <w:ind w:firstLine="709"/>
              <w:rPr>
                <w:bCs/>
                <w:sz w:val="28"/>
                <w:szCs w:val="28"/>
              </w:rPr>
            </w:pPr>
            <w:r w:rsidRPr="00B227A7">
              <w:rPr>
                <w:bCs/>
                <w:sz w:val="28"/>
                <w:szCs w:val="28"/>
              </w:rPr>
              <w:t xml:space="preserve">По форме 0503178 – по счету 0 201 11 000 </w:t>
            </w:r>
            <w:r>
              <w:rPr>
                <w:bCs/>
                <w:sz w:val="28"/>
                <w:szCs w:val="28"/>
              </w:rPr>
              <w:t>числовые показатели отсутствуют.</w:t>
            </w:r>
          </w:p>
          <w:p w:rsidR="00A46540" w:rsidRPr="00305BE6" w:rsidRDefault="00A46540" w:rsidP="00A46540">
            <w:pPr>
              <w:ind w:firstLine="709"/>
              <w:rPr>
                <w:bCs/>
                <w:sz w:val="28"/>
                <w:szCs w:val="28"/>
              </w:rPr>
            </w:pPr>
          </w:p>
          <w:p w:rsidR="00A46540" w:rsidRPr="00305BE6" w:rsidRDefault="00A46540" w:rsidP="00B227A7">
            <w:pPr>
              <w:rPr>
                <w:bCs/>
                <w:sz w:val="28"/>
                <w:szCs w:val="28"/>
              </w:rPr>
            </w:pPr>
            <w:r w:rsidRPr="00305BE6">
              <w:rPr>
                <w:bCs/>
                <w:sz w:val="28"/>
                <w:szCs w:val="28"/>
              </w:rPr>
              <w:tab/>
              <w:t xml:space="preserve">По форме 110 130 </w:t>
            </w:r>
            <w:r w:rsidR="00305BE6">
              <w:rPr>
                <w:bCs/>
                <w:sz w:val="28"/>
                <w:szCs w:val="28"/>
              </w:rPr>
              <w:t>п</w:t>
            </w:r>
            <w:r w:rsidR="00CF2925" w:rsidRPr="00305BE6">
              <w:rPr>
                <w:bCs/>
                <w:sz w:val="28"/>
                <w:szCs w:val="28"/>
              </w:rPr>
              <w:t>о счету 401.10.199 – доходы от прочих не</w:t>
            </w:r>
            <w:r w:rsidR="00B227A7">
              <w:rPr>
                <w:bCs/>
                <w:sz w:val="28"/>
                <w:szCs w:val="28"/>
              </w:rPr>
              <w:t xml:space="preserve"> </w:t>
            </w:r>
            <w:r w:rsidR="00CF2925" w:rsidRPr="00305BE6">
              <w:rPr>
                <w:bCs/>
                <w:sz w:val="28"/>
                <w:szCs w:val="28"/>
              </w:rPr>
              <w:t>денежных</w:t>
            </w:r>
            <w:r w:rsidR="00B227A7">
              <w:rPr>
                <w:bCs/>
                <w:sz w:val="28"/>
                <w:szCs w:val="28"/>
              </w:rPr>
              <w:t xml:space="preserve"> </w:t>
            </w:r>
            <w:r w:rsidR="00CF2925" w:rsidRPr="00305BE6">
              <w:rPr>
                <w:bCs/>
                <w:sz w:val="28"/>
                <w:szCs w:val="28"/>
              </w:rPr>
              <w:t xml:space="preserve">безвозмездных поступлений - удорожание стоимости дорог в сумме </w:t>
            </w:r>
            <w:r w:rsidR="0042745F">
              <w:rPr>
                <w:bCs/>
                <w:sz w:val="28"/>
                <w:szCs w:val="28"/>
              </w:rPr>
              <w:t>999 691,55</w:t>
            </w:r>
            <w:r w:rsidR="00CF2925" w:rsidRPr="00305BE6">
              <w:rPr>
                <w:bCs/>
                <w:sz w:val="28"/>
                <w:szCs w:val="28"/>
              </w:rPr>
              <w:t xml:space="preserve"> рублей</w:t>
            </w:r>
            <w:r w:rsidR="0042745F">
              <w:rPr>
                <w:bCs/>
                <w:sz w:val="28"/>
                <w:szCs w:val="28"/>
              </w:rPr>
              <w:t xml:space="preserve">. По счету 401.10.172 – доходы от выбытия активов (выбытие непроизведенных активов-земля) – 151 455,81 рублей. По счету 401.10.173 – чрезвычайные доходы от операций с активами (дебиторская задолженность) – 12 612,88 рублей. </w:t>
            </w: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</w:pP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9C4C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C87511" w:rsidRDefault="009C4C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5 «Прочие вопросы деятельности субъекта бюджетной отчетности»</w:t>
            </w: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  <w:r w:rsidRPr="008A704F">
              <w:rPr>
                <w:sz w:val="28"/>
                <w:szCs w:val="28"/>
              </w:rPr>
              <w:t>Событий посл</w:t>
            </w:r>
            <w:r>
              <w:rPr>
                <w:sz w:val="28"/>
                <w:szCs w:val="28"/>
              </w:rPr>
              <w:t>е отчетной даты, существенным о</w:t>
            </w:r>
            <w:r w:rsidRPr="008A704F">
              <w:rPr>
                <w:sz w:val="28"/>
                <w:szCs w:val="28"/>
              </w:rPr>
              <w:t>бразом влияющих на показатели активов, обязательств и результатов деятельности не имеется.</w:t>
            </w: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  <w:r w:rsidRPr="008A704F">
              <w:rPr>
                <w:sz w:val="28"/>
                <w:szCs w:val="28"/>
              </w:rPr>
              <w:t>Объектов бухгалтерского учета, стоимость которых нельзя оценить и признать не имеется.</w:t>
            </w: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  <w:r w:rsidRPr="008A704F">
              <w:rPr>
                <w:sz w:val="28"/>
                <w:szCs w:val="28"/>
              </w:rPr>
              <w:t>Перечень форм, не имеющих числового значения:</w:t>
            </w: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</w:p>
          <w:p w:rsidR="00EA0D02" w:rsidRDefault="00EA0D02" w:rsidP="00EA0D02">
            <w:pPr>
              <w:ind w:firstLine="709"/>
              <w:rPr>
                <w:sz w:val="28"/>
                <w:szCs w:val="28"/>
              </w:rPr>
            </w:pPr>
            <w:r w:rsidRPr="008A704F">
              <w:rPr>
                <w:sz w:val="28"/>
                <w:szCs w:val="28"/>
              </w:rPr>
              <w:t>-Сведения о государственном (муниципальном) долге, предоставленных бюджетных кредитах консол</w:t>
            </w:r>
            <w:r>
              <w:rPr>
                <w:sz w:val="28"/>
                <w:szCs w:val="28"/>
              </w:rPr>
              <w:t>идированного бюджета форма 05031</w:t>
            </w:r>
            <w:r w:rsidRPr="008A704F">
              <w:rPr>
                <w:sz w:val="28"/>
                <w:szCs w:val="28"/>
              </w:rPr>
              <w:t>72.</w:t>
            </w: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  <w:r w:rsidRPr="008A704F">
              <w:rPr>
                <w:sz w:val="28"/>
                <w:szCs w:val="28"/>
              </w:rPr>
              <w:t>Корректировка показателей финансового результата прошлых отчетных периодов на начало отчетного периода при его формировании от признания основных средств, ранее не отраженных в учете, а также от пересмотра балансовой стоимости объектов недвижимости не производилась.</w:t>
            </w: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  <w:r w:rsidRPr="008A704F">
              <w:rPr>
                <w:sz w:val="28"/>
                <w:szCs w:val="28"/>
              </w:rPr>
              <w:t>Результатов признания (восстановления) убытков от обесценения активов не проводилось.</w:t>
            </w:r>
          </w:p>
          <w:p w:rsidR="00EA0D02" w:rsidRPr="008A704F" w:rsidRDefault="00EA0D02" w:rsidP="00EA0D02">
            <w:pPr>
              <w:tabs>
                <w:tab w:val="left" w:pos="915"/>
              </w:tabs>
              <w:ind w:firstLine="913"/>
              <w:rPr>
                <w:sz w:val="28"/>
                <w:szCs w:val="28"/>
              </w:rPr>
            </w:pPr>
            <w:r w:rsidRPr="008A704F">
              <w:rPr>
                <w:sz w:val="28"/>
                <w:szCs w:val="28"/>
              </w:rPr>
              <w:t>Проводилась инвентаризация активов и обязательств в порядке, установленном экономическим субъектом в рамках формирования его учетной политики, а также инвентаризации в целях составления годовой бюджетной отчетности.</w:t>
            </w:r>
          </w:p>
          <w:p w:rsidR="00EA0D02" w:rsidRDefault="00EA0D02" w:rsidP="00B227A7">
            <w:pPr>
              <w:ind w:firstLine="709"/>
              <w:rPr>
                <w:color w:val="000000"/>
                <w:sz w:val="28"/>
                <w:szCs w:val="28"/>
              </w:rPr>
            </w:pPr>
          </w:p>
          <w:p w:rsidR="00B227A7" w:rsidRDefault="009C4C2F" w:rsidP="00B227A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  <w:p w:rsidR="00B227A7" w:rsidRDefault="00B227A7" w:rsidP="00B227A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форме 0503296 – «Сведения об исполнении судебных решений по денежным обязательствам бюджета» числовые показатели отсутствуют.</w:t>
            </w:r>
          </w:p>
          <w:p w:rsidR="00C87511" w:rsidRDefault="00C87511">
            <w:pPr>
              <w:rPr>
                <w:color w:val="000000"/>
                <w:sz w:val="28"/>
                <w:szCs w:val="28"/>
              </w:rPr>
            </w:pPr>
          </w:p>
          <w:p w:rsidR="00C87511" w:rsidRDefault="009C4C2F" w:rsidP="00B227A7">
            <w:pPr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учреждении проводится</w:t>
            </w:r>
            <w:r w:rsidR="00B227A7">
              <w:rPr>
                <w:color w:val="000000"/>
                <w:sz w:val="28"/>
                <w:szCs w:val="28"/>
              </w:rPr>
              <w:t xml:space="preserve"> инвентаризация активов и обязательств,</w:t>
            </w:r>
            <w:r>
              <w:rPr>
                <w:color w:val="000000"/>
                <w:sz w:val="28"/>
                <w:szCs w:val="28"/>
              </w:rPr>
              <w:t xml:space="preserve"> ежеквартальная сверка расчетов с поставщиками, контроль за соответствием поступивших товаров со спецификацией к договорам, своевременная оплата платежных д</w:t>
            </w:r>
            <w:r w:rsidR="00D76DE5">
              <w:rPr>
                <w:color w:val="000000"/>
                <w:sz w:val="28"/>
                <w:szCs w:val="28"/>
              </w:rPr>
              <w:t>окументом, в</w:t>
            </w:r>
            <w:r>
              <w:rPr>
                <w:color w:val="000000"/>
                <w:sz w:val="28"/>
                <w:szCs w:val="28"/>
              </w:rPr>
              <w:t>едение бухгалтерского учета в учреждении осуществляется с помощью программного продукта «1С Бухгалтерия», «1С Зарплата».</w:t>
            </w:r>
          </w:p>
        </w:tc>
      </w:tr>
      <w:tr w:rsidR="00C87511" w:rsidTr="00CA5891">
        <w:tc>
          <w:tcPr>
            <w:tcW w:w="9333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</w:pPr>
          </w:p>
        </w:tc>
      </w:tr>
      <w:tr w:rsidR="00C87511" w:rsidTr="00CA5891">
        <w:tc>
          <w:tcPr>
            <w:tcW w:w="93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511" w:rsidRDefault="00C87511">
            <w:pPr>
              <w:spacing w:line="1" w:lineRule="auto"/>
            </w:pPr>
          </w:p>
        </w:tc>
      </w:tr>
    </w:tbl>
    <w:p w:rsidR="00C87511" w:rsidRDefault="00C87511">
      <w:pPr>
        <w:rPr>
          <w:vanish/>
        </w:rPr>
      </w:pPr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C87511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726" w:type="dxa"/>
              <w:tblLayout w:type="fixed"/>
              <w:tblLook w:val="01E0" w:firstRow="1" w:lastRow="1" w:firstColumn="1" w:lastColumn="1" w:noHBand="0" w:noVBand="0"/>
            </w:tblPr>
            <w:tblGrid>
              <w:gridCol w:w="2040"/>
              <w:gridCol w:w="1133"/>
              <w:gridCol w:w="566"/>
              <w:gridCol w:w="3401"/>
              <w:gridCol w:w="453"/>
              <w:gridCol w:w="1133"/>
            </w:tblGrid>
            <w:tr w:rsidR="00C87511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0"/>
                  </w:tblGrid>
                  <w:tr w:rsidR="00C87511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305BE6" w:rsidP="00305BE6">
                        <w:bookmarkStart w:id="3" w:name="__bookmark_3"/>
                        <w:bookmarkEnd w:id="3"/>
                        <w:r>
                          <w:rPr>
                            <w:color w:val="000000"/>
                          </w:rPr>
                          <w:t xml:space="preserve">Глава Поломошенского </w:t>
                        </w:r>
                        <w:r w:rsidR="009C4C2F">
                          <w:rPr>
                            <w:color w:val="000000"/>
                          </w:rPr>
                          <w:t>сельсовета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01"/>
                  </w:tblGrid>
                  <w:tr w:rsidR="00C87511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305BE6">
                        <w:pPr>
                          <w:jc w:val="center"/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Е.И. Шипугина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0"/>
                  </w:tblGrid>
                  <w:tr w:rsidR="00C87511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9C4C2F">
                        <w:r>
                          <w:rPr>
                            <w:color w:val="000000"/>
                          </w:rPr>
                          <w:t>Руководитель планово-экономической службы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01"/>
                  </w:tblGrid>
                  <w:tr w:rsidR="00C87511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C87511">
                        <w:pPr>
                          <w:spacing w:line="1" w:lineRule="auto"/>
                          <w:jc w:val="center"/>
                        </w:pP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0"/>
                  </w:tblGrid>
                  <w:tr w:rsidR="00C87511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B227A7">
                        <w:r>
                          <w:t>Специалист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87511" w:rsidRDefault="00C87511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01"/>
                  </w:tblGrid>
                  <w:tr w:rsidR="00C87511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3D13F9">
                        <w:pPr>
                          <w:jc w:val="center"/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А.Н. Канищева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9C4C2F">
                  <w:pPr>
                    <w:jc w:val="center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  <w:tr w:rsidR="00C87511">
              <w:tc>
                <w:tcPr>
                  <w:tcW w:w="7593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593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593"/>
                  </w:tblGrid>
                  <w:tr w:rsidR="00C87511">
                    <w:tc>
                      <w:tcPr>
                        <w:tcW w:w="759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87511" w:rsidRDefault="0042745F" w:rsidP="0042745F">
                        <w:r>
                          <w:rPr>
                            <w:color w:val="000000"/>
                          </w:rPr>
                          <w:t>21</w:t>
                        </w:r>
                        <w:r w:rsidR="009C4C2F">
                          <w:rPr>
                            <w:color w:val="000000"/>
                          </w:rPr>
                          <w:t xml:space="preserve"> </w:t>
                        </w:r>
                        <w:r w:rsidR="002D2704">
                          <w:rPr>
                            <w:color w:val="000000"/>
                          </w:rPr>
                          <w:t xml:space="preserve">января </w:t>
                        </w:r>
                        <w:r w:rsidR="009C4C2F">
                          <w:rPr>
                            <w:color w:val="000000"/>
                          </w:rPr>
                          <w:t>20</w:t>
                        </w:r>
                        <w:r w:rsidR="00E8021A">
                          <w:rPr>
                            <w:color w:val="000000"/>
                          </w:rPr>
                          <w:t>2</w:t>
                        </w:r>
                        <w:r>
                          <w:rPr>
                            <w:color w:val="000000"/>
                          </w:rPr>
                          <w:t>5</w:t>
                        </w:r>
                        <w:r w:rsidR="009C4C2F">
                          <w:rPr>
                            <w:color w:val="000000"/>
                          </w:rPr>
                          <w:t xml:space="preserve"> г.</w:t>
                        </w:r>
                      </w:p>
                    </w:tc>
                  </w:tr>
                </w:tbl>
                <w:p w:rsidR="00C87511" w:rsidRDefault="00C87511">
                  <w:pPr>
                    <w:spacing w:line="1" w:lineRule="auto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87511" w:rsidRDefault="00C87511">
                  <w:pPr>
                    <w:spacing w:line="1" w:lineRule="auto"/>
                  </w:pPr>
                </w:p>
              </w:tc>
            </w:tr>
          </w:tbl>
          <w:p w:rsidR="00C87511" w:rsidRDefault="00C87511">
            <w:pPr>
              <w:spacing w:line="1" w:lineRule="auto"/>
            </w:pPr>
          </w:p>
        </w:tc>
      </w:tr>
    </w:tbl>
    <w:p w:rsidR="009C4C2F" w:rsidRDefault="009C4C2F"/>
    <w:p w:rsidR="00867570" w:rsidRDefault="00867570"/>
    <w:p w:rsidR="00867570" w:rsidRDefault="00867570"/>
    <w:p w:rsidR="00867570" w:rsidRDefault="00867570"/>
    <w:sectPr w:rsidR="00867570" w:rsidSect="00C87511">
      <w:headerReference w:type="default" r:id="rId8"/>
      <w:footerReference w:type="default" r:id="rId9"/>
      <w:pgSz w:w="1105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020" w:rsidRDefault="000E3020" w:rsidP="00C87511">
      <w:r>
        <w:separator/>
      </w:r>
    </w:p>
  </w:endnote>
  <w:endnote w:type="continuationSeparator" w:id="0">
    <w:p w:rsidR="000E3020" w:rsidRDefault="000E3020" w:rsidP="00C87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0E3020">
      <w:trPr>
        <w:trHeight w:val="56"/>
      </w:trPr>
      <w:tc>
        <w:tcPr>
          <w:tcW w:w="9571" w:type="dxa"/>
        </w:tcPr>
        <w:p w:rsidR="000E3020" w:rsidRDefault="000E302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020" w:rsidRDefault="000E3020" w:rsidP="00C87511">
      <w:r>
        <w:separator/>
      </w:r>
    </w:p>
  </w:footnote>
  <w:footnote w:type="continuationSeparator" w:id="0">
    <w:p w:rsidR="000E3020" w:rsidRDefault="000E3020" w:rsidP="00C87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0E3020">
      <w:trPr>
        <w:trHeight w:val="56"/>
      </w:trPr>
      <w:tc>
        <w:tcPr>
          <w:tcW w:w="9571" w:type="dxa"/>
        </w:tcPr>
        <w:p w:rsidR="000E3020" w:rsidRDefault="000E3020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867D5"/>
    <w:multiLevelType w:val="hybridMultilevel"/>
    <w:tmpl w:val="6CEC0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511"/>
    <w:rsid w:val="000010C2"/>
    <w:rsid w:val="00021F92"/>
    <w:rsid w:val="000578AC"/>
    <w:rsid w:val="000607ED"/>
    <w:rsid w:val="00081F27"/>
    <w:rsid w:val="000C69CB"/>
    <w:rsid w:val="000E3020"/>
    <w:rsid w:val="000E6D98"/>
    <w:rsid w:val="001070FC"/>
    <w:rsid w:val="00123FE7"/>
    <w:rsid w:val="00125535"/>
    <w:rsid w:val="001836BE"/>
    <w:rsid w:val="0018761B"/>
    <w:rsid w:val="001C5C8B"/>
    <w:rsid w:val="001D25D3"/>
    <w:rsid w:val="00206365"/>
    <w:rsid w:val="002366DD"/>
    <w:rsid w:val="00254D9F"/>
    <w:rsid w:val="002558FF"/>
    <w:rsid w:val="00264BEB"/>
    <w:rsid w:val="00291490"/>
    <w:rsid w:val="00297A39"/>
    <w:rsid w:val="002B614E"/>
    <w:rsid w:val="002D2704"/>
    <w:rsid w:val="002F762B"/>
    <w:rsid w:val="00305BE6"/>
    <w:rsid w:val="0035332C"/>
    <w:rsid w:val="003800BF"/>
    <w:rsid w:val="003D13F9"/>
    <w:rsid w:val="003E4638"/>
    <w:rsid w:val="00426E1F"/>
    <w:rsid w:val="0042745F"/>
    <w:rsid w:val="004564B4"/>
    <w:rsid w:val="00476D50"/>
    <w:rsid w:val="004B0F51"/>
    <w:rsid w:val="004C0FF9"/>
    <w:rsid w:val="0050586B"/>
    <w:rsid w:val="00552314"/>
    <w:rsid w:val="0055494B"/>
    <w:rsid w:val="00562FF0"/>
    <w:rsid w:val="00592BD6"/>
    <w:rsid w:val="005E3322"/>
    <w:rsid w:val="006471D6"/>
    <w:rsid w:val="00675A57"/>
    <w:rsid w:val="00683E84"/>
    <w:rsid w:val="00694560"/>
    <w:rsid w:val="006F78D2"/>
    <w:rsid w:val="00725A90"/>
    <w:rsid w:val="00743024"/>
    <w:rsid w:val="007532E0"/>
    <w:rsid w:val="007669A6"/>
    <w:rsid w:val="007C3207"/>
    <w:rsid w:val="0082311A"/>
    <w:rsid w:val="00836811"/>
    <w:rsid w:val="00856580"/>
    <w:rsid w:val="00866611"/>
    <w:rsid w:val="00867570"/>
    <w:rsid w:val="0087482B"/>
    <w:rsid w:val="008A4473"/>
    <w:rsid w:val="008B662D"/>
    <w:rsid w:val="00931CCA"/>
    <w:rsid w:val="009525AD"/>
    <w:rsid w:val="00995DBF"/>
    <w:rsid w:val="009A5341"/>
    <w:rsid w:val="009C4C2F"/>
    <w:rsid w:val="009C6487"/>
    <w:rsid w:val="009E06AE"/>
    <w:rsid w:val="009F249B"/>
    <w:rsid w:val="00A31FED"/>
    <w:rsid w:val="00A4614B"/>
    <w:rsid w:val="00A462CE"/>
    <w:rsid w:val="00A46540"/>
    <w:rsid w:val="00A642A4"/>
    <w:rsid w:val="00A73FCE"/>
    <w:rsid w:val="00AB7621"/>
    <w:rsid w:val="00AF6447"/>
    <w:rsid w:val="00B227A7"/>
    <w:rsid w:val="00B57068"/>
    <w:rsid w:val="00B80DB1"/>
    <w:rsid w:val="00BA397F"/>
    <w:rsid w:val="00BB0404"/>
    <w:rsid w:val="00C62398"/>
    <w:rsid w:val="00C805F7"/>
    <w:rsid w:val="00C873CE"/>
    <w:rsid w:val="00C87511"/>
    <w:rsid w:val="00CA312D"/>
    <w:rsid w:val="00CA5891"/>
    <w:rsid w:val="00CE3622"/>
    <w:rsid w:val="00CF2925"/>
    <w:rsid w:val="00D24698"/>
    <w:rsid w:val="00D34C93"/>
    <w:rsid w:val="00D34ECF"/>
    <w:rsid w:val="00D377FD"/>
    <w:rsid w:val="00D76DE5"/>
    <w:rsid w:val="00DC5E46"/>
    <w:rsid w:val="00DD716F"/>
    <w:rsid w:val="00E4559F"/>
    <w:rsid w:val="00E712DF"/>
    <w:rsid w:val="00E8021A"/>
    <w:rsid w:val="00EA0D02"/>
    <w:rsid w:val="00F172F9"/>
    <w:rsid w:val="00F552CE"/>
    <w:rsid w:val="00F64C70"/>
    <w:rsid w:val="00F66B93"/>
    <w:rsid w:val="00F66C17"/>
    <w:rsid w:val="00F74BC9"/>
    <w:rsid w:val="00F910F3"/>
    <w:rsid w:val="00F95E57"/>
    <w:rsid w:val="00FC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CA2B7"/>
  <w15:docId w15:val="{8EFB3DDC-CAB8-4C0C-B4F5-3E42914B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875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24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249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43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0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6D299-9C69-4123-A869-DDF09494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7</Pages>
  <Words>2020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Солоновка</cp:lastModifiedBy>
  <cp:revision>32</cp:revision>
  <cp:lastPrinted>2025-02-05T07:34:00Z</cp:lastPrinted>
  <dcterms:created xsi:type="dcterms:W3CDTF">2022-02-08T07:26:00Z</dcterms:created>
  <dcterms:modified xsi:type="dcterms:W3CDTF">2025-02-05T07:35:00Z</dcterms:modified>
</cp:coreProperties>
</file>