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C8" w:rsidRDefault="00B731C8" w:rsidP="00B731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731C8" w:rsidRDefault="00B731C8" w:rsidP="00B731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ПОЛОМОШЕНСКОГО СЕЛЬСОВЕТА</w:t>
      </w:r>
    </w:p>
    <w:p w:rsidR="00B731C8" w:rsidRDefault="00B731C8" w:rsidP="00B731C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B731C8" w:rsidRDefault="00B731C8" w:rsidP="00B731C8">
      <w:pPr>
        <w:jc w:val="center"/>
        <w:rPr>
          <w:sz w:val="28"/>
          <w:szCs w:val="28"/>
        </w:rPr>
      </w:pPr>
    </w:p>
    <w:p w:rsidR="00B731C8" w:rsidRDefault="00B731C8" w:rsidP="00B731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731C8" w:rsidRDefault="00B731C8" w:rsidP="00B73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731C8" w:rsidRDefault="00B731C8" w:rsidP="00B731C8">
      <w:pPr>
        <w:rPr>
          <w:sz w:val="28"/>
          <w:szCs w:val="28"/>
        </w:rPr>
      </w:pPr>
      <w:r>
        <w:rPr>
          <w:sz w:val="28"/>
          <w:szCs w:val="28"/>
        </w:rPr>
        <w:t xml:space="preserve">27.12.2017    №  </w:t>
      </w:r>
      <w:r w:rsidR="007C3E25">
        <w:rPr>
          <w:sz w:val="28"/>
          <w:szCs w:val="28"/>
        </w:rPr>
        <w:t>56</w:t>
      </w:r>
      <w:r>
        <w:rPr>
          <w:sz w:val="28"/>
          <w:szCs w:val="28"/>
        </w:rPr>
        <w:t xml:space="preserve">                                                                       с. Поломошное</w:t>
      </w:r>
    </w:p>
    <w:p w:rsidR="00B731C8" w:rsidRDefault="00B731C8" w:rsidP="00B731C8"/>
    <w:p w:rsidR="00B731C8" w:rsidRDefault="00B731C8" w:rsidP="00B731C8"/>
    <w:p w:rsidR="00B731C8" w:rsidRDefault="00B731C8" w:rsidP="00B731C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1"/>
      </w:tblGrid>
      <w:tr w:rsidR="00B731C8" w:rsidTr="00B731C8">
        <w:trPr>
          <w:trHeight w:val="3676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1C8" w:rsidRDefault="00B731C8" w:rsidP="00B731C8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Положения о премировании выборных должностных лиц, осуществляющих свои полномочия на постоянной основе, муниципальных служащих муниципальной службы в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Поломошенского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 </w:t>
            </w:r>
            <w:proofErr w:type="spellStart"/>
            <w:r>
              <w:rPr>
                <w:color w:val="000000"/>
                <w:sz w:val="28"/>
                <w:szCs w:val="28"/>
              </w:rPr>
              <w:t>Поломошенского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Новичихинского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B731C8" w:rsidRDefault="00B731C8" w:rsidP="00B731C8">
      <w:pPr>
        <w:ind w:right="4818"/>
        <w:jc w:val="both"/>
        <w:rPr>
          <w:sz w:val="28"/>
          <w:szCs w:val="28"/>
        </w:rPr>
      </w:pPr>
    </w:p>
    <w:p w:rsidR="00B731C8" w:rsidRDefault="00B731C8" w:rsidP="00B731C8">
      <w:pPr>
        <w:pBdr>
          <w:top w:val="single" w:sz="6" w:space="1" w:color="auto"/>
        </w:pBdr>
        <w:jc w:val="center"/>
        <w:rPr>
          <w:vanish/>
          <w:sz w:val="28"/>
          <w:szCs w:val="28"/>
        </w:rPr>
      </w:pPr>
      <w:r>
        <w:rPr>
          <w:vanish/>
          <w:sz w:val="28"/>
          <w:szCs w:val="28"/>
        </w:rPr>
        <w:t>Конец формы</w:t>
      </w:r>
    </w:p>
    <w:p w:rsidR="00B731C8" w:rsidRDefault="00B731C8" w:rsidP="00B731C8">
      <w:pPr>
        <w:shd w:val="clear" w:color="auto" w:fill="FFFFFF"/>
        <w:spacing w:after="150"/>
        <w:rPr>
          <w:color w:val="000000"/>
          <w:sz w:val="28"/>
          <w:szCs w:val="28"/>
        </w:rPr>
      </w:pPr>
      <w:bookmarkStart w:id="0" w:name="_GoBack"/>
      <w:bookmarkEnd w:id="0"/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 и от 02 марта 2007 года № 25-ФЗ «О муниципальной службе в Российской Федерации», Законом Алтайского края  от 7 декабря 2007 года № 134-ЗС «О муниципальной службе в Алтайском крае»,  Уставом муниципального образования</w:t>
      </w:r>
      <w:r w:rsidRPr="00B731C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color w:val="000000"/>
          <w:sz w:val="28"/>
          <w:szCs w:val="28"/>
        </w:rPr>
        <w:t>, Собрание депутатов РЕШИЛО:</w:t>
      </w:r>
      <w:proofErr w:type="gramEnd"/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о премировании выборных должностных лиц, осуществляющих свои полномочия на постоянной основе, муниципальных служащих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</w:t>
      </w:r>
      <w:proofErr w:type="spellStart"/>
      <w:r>
        <w:rPr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согласно приложению 1 (далее - Положение).</w:t>
      </w:r>
    </w:p>
    <w:p w:rsidR="00B731C8" w:rsidRP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данное решение в установленном порядке</w:t>
      </w:r>
    </w:p>
    <w:p w:rsidR="00B731C8" w:rsidRDefault="00B731C8" w:rsidP="00B731C8">
      <w:pPr>
        <w:ind w:firstLine="720"/>
        <w:jc w:val="both"/>
        <w:rPr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настоящим решением возложить на </w:t>
      </w:r>
      <w:r>
        <w:rPr>
          <w:sz w:val="28"/>
          <w:szCs w:val="28"/>
        </w:rPr>
        <w:t xml:space="preserve">постоянную комиссию по бюджету, налоговой и кредитной политике, по вопросам местного самоуправления, по вопросам управления муниципальным имуществом и аграрным вопросам </w:t>
      </w:r>
      <w:r>
        <w:rPr>
          <w:color w:val="000000"/>
          <w:sz w:val="28"/>
          <w:szCs w:val="28"/>
        </w:rPr>
        <w:t>(Яковлев В.А.)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 </w:t>
      </w:r>
    </w:p>
    <w:p w:rsidR="00B731C8" w:rsidRDefault="00B731C8" w:rsidP="00B731C8">
      <w:pPr>
        <w:pStyle w:val="4"/>
        <w:spacing w:before="0" w:after="0"/>
        <w:rPr>
          <w:color w:val="000000"/>
        </w:rPr>
      </w:pPr>
    </w:p>
    <w:p w:rsidR="00B731C8" w:rsidRDefault="00B731C8" w:rsidP="00B731C8">
      <w:pPr>
        <w:pStyle w:val="4"/>
        <w:spacing w:before="0" w:after="0"/>
        <w:rPr>
          <w:b w:val="0"/>
        </w:rPr>
      </w:pPr>
      <w:r>
        <w:rPr>
          <w:color w:val="000000"/>
        </w:rPr>
        <w:t> </w:t>
      </w:r>
      <w:r>
        <w:rPr>
          <w:b w:val="0"/>
        </w:rPr>
        <w:t xml:space="preserve">Глава  сельсовета                                                                           Е.И. </w:t>
      </w:r>
      <w:proofErr w:type="spellStart"/>
      <w:r>
        <w:rPr>
          <w:b w:val="0"/>
        </w:rPr>
        <w:t>Шипугина</w:t>
      </w:r>
      <w:proofErr w:type="spellEnd"/>
    </w:p>
    <w:p w:rsidR="00B731C8" w:rsidRDefault="00B731C8" w:rsidP="00B731C8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3405"/>
      </w:tblGrid>
      <w:tr w:rsidR="00B731C8" w:rsidTr="00B731C8">
        <w:trPr>
          <w:tblCellSpacing w:w="0" w:type="dxa"/>
        </w:trPr>
        <w:tc>
          <w:tcPr>
            <w:tcW w:w="5910" w:type="dxa"/>
            <w:hideMark/>
          </w:tcPr>
          <w:p w:rsidR="00B731C8" w:rsidRDefault="00B731C8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405" w:type="dxa"/>
            <w:hideMark/>
          </w:tcPr>
          <w:p w:rsidR="00B731C8" w:rsidRDefault="00B731C8" w:rsidP="00B73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731C8" w:rsidRDefault="00B731C8" w:rsidP="00B73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</w:t>
            </w:r>
          </w:p>
          <w:p w:rsidR="00B731C8" w:rsidRDefault="00B731C8" w:rsidP="00B73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Поломошенского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731C8" w:rsidRDefault="00B731C8" w:rsidP="00B73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27.12.2017 г. №  </w:t>
            </w:r>
            <w:r w:rsidR="007C3E25">
              <w:rPr>
                <w:sz w:val="28"/>
                <w:szCs w:val="28"/>
              </w:rPr>
              <w:t>56</w:t>
            </w:r>
          </w:p>
        </w:tc>
      </w:tr>
    </w:tbl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1C8" w:rsidRDefault="00B731C8" w:rsidP="00B731C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B731C8" w:rsidRDefault="00B731C8" w:rsidP="00B731C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премировании выборных должностных лиц, осуществляющих свои полномочия на постоянной основе, муниципальных служащих муниципальной службы в Администрации </w:t>
      </w:r>
      <w:proofErr w:type="spellStart"/>
      <w:r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</w:t>
      </w:r>
      <w:proofErr w:type="spellStart"/>
      <w:r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 </w:t>
      </w:r>
      <w:proofErr w:type="spellStart"/>
      <w:r>
        <w:rPr>
          <w:bCs/>
          <w:color w:val="000000"/>
          <w:sz w:val="28"/>
          <w:szCs w:val="28"/>
        </w:rPr>
        <w:t>Новичихинского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Алтайского края</w:t>
      </w:r>
      <w:proofErr w:type="gramEnd"/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Алтайского края  от 7 декабря 2007 года № 134-ЗС «О муниципальной службе в Алтайском крае»,  Уставом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Поломошенский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proofErr w:type="gramEnd"/>
      <w:r>
        <w:rPr>
          <w:sz w:val="28"/>
          <w:szCs w:val="28"/>
        </w:rPr>
        <w:t xml:space="preserve"> края</w:t>
      </w:r>
      <w:r>
        <w:rPr>
          <w:color w:val="000000"/>
          <w:sz w:val="28"/>
          <w:szCs w:val="28"/>
        </w:rPr>
        <w:t xml:space="preserve">, и определяет порядок и условия выплаты премий по результатам работы выборным должностным лицам, осуществляющих свои полномочия на постоянной основе, муниципальных служащих муниципальной службы в Администрации </w:t>
      </w:r>
      <w:r w:rsidR="0009738B">
        <w:rPr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 w:rsidR="0009738B">
        <w:rPr>
          <w:bCs/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</w:t>
      </w:r>
      <w:r w:rsidR="0009738B" w:rsidRPr="0009738B">
        <w:rPr>
          <w:bCs/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 w:rsidR="0009738B">
        <w:rPr>
          <w:bCs/>
          <w:color w:val="000000"/>
          <w:sz w:val="28"/>
          <w:szCs w:val="28"/>
        </w:rPr>
        <w:t xml:space="preserve"> 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(далее - премия).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Настоящее положение распространяется на выборных должностных лиц, осуществляющих свои полномочия на постоянной основе, муниципальных служащих  муниципальной службы в Администрации</w:t>
      </w:r>
      <w:r w:rsidR="0009738B" w:rsidRPr="0009738B">
        <w:rPr>
          <w:bCs/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 w:rsidR="0009738B">
        <w:rPr>
          <w:bCs/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</w:t>
      </w:r>
      <w:r w:rsidR="0009738B">
        <w:rPr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(далее - выборные должностные лица, муниципальные служащие, работники)</w:t>
      </w:r>
      <w:r w:rsidR="0009738B">
        <w:rPr>
          <w:color w:val="000000"/>
          <w:sz w:val="28"/>
          <w:szCs w:val="28"/>
        </w:rPr>
        <w:t xml:space="preserve">. </w:t>
      </w:r>
      <w:proofErr w:type="gramEnd"/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Выплата премий производится в пределах установленного фонда оплаты труда.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 xml:space="preserve">Премия выборным должностным лицам осуществляющих свои полномочия на постоянной основе, муниципальных служащих муниципальной службы в Администрации </w:t>
      </w:r>
      <w:r w:rsidR="0009738B">
        <w:rPr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</w:t>
      </w:r>
      <w:r w:rsidR="0009738B" w:rsidRPr="0009738B">
        <w:rPr>
          <w:bCs/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выплачивается при условии улучшения положения дел в их основных сферах деятельности, своевременного и качественного выполнения функциональных обязанностей, выполнения законов Российской Федерации, Указов Президента Российской Федерации и</w:t>
      </w:r>
      <w:proofErr w:type="gramEnd"/>
      <w:r>
        <w:rPr>
          <w:color w:val="000000"/>
          <w:sz w:val="28"/>
          <w:szCs w:val="28"/>
        </w:rPr>
        <w:t xml:space="preserve"> актов Правительства Российской Федерации, постановлений и распоряжений Правительства Алтайского края, решений Собрания депутатов  муниципального образования </w:t>
      </w:r>
      <w:proofErr w:type="spellStart"/>
      <w:r w:rsidR="0009738B">
        <w:rPr>
          <w:bCs/>
          <w:color w:val="000000"/>
          <w:sz w:val="28"/>
          <w:szCs w:val="28"/>
        </w:rPr>
        <w:t>Поломошенский</w:t>
      </w:r>
      <w:proofErr w:type="spellEnd"/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края, постановлений и распоряжений Администрации муниципального образования</w:t>
      </w:r>
      <w:r w:rsidR="0009738B">
        <w:rPr>
          <w:color w:val="000000"/>
          <w:sz w:val="28"/>
          <w:szCs w:val="28"/>
        </w:rPr>
        <w:t xml:space="preserve"> </w:t>
      </w:r>
      <w:r w:rsidR="0009738B" w:rsidRPr="0009738B">
        <w:rPr>
          <w:bCs/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края, положения об организации работы со служебной корреспонденцией, соблюдения исполнительской дисциплины.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Премирование на основании условий, предусмотренных пунктом 4 настоящего Положения, производится ежеквартально в размере: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выборных должностных лиц осуществляющих свои полномочия на постоянной основе </w:t>
      </w:r>
      <w:proofErr w:type="gramStart"/>
      <w:r>
        <w:rPr>
          <w:color w:val="000000"/>
          <w:sz w:val="28"/>
          <w:szCs w:val="28"/>
        </w:rPr>
        <w:t>–д</w:t>
      </w:r>
      <w:proofErr w:type="gramEnd"/>
      <w:r>
        <w:rPr>
          <w:color w:val="000000"/>
          <w:sz w:val="28"/>
          <w:szCs w:val="28"/>
        </w:rPr>
        <w:t>о 1 –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денежного вознаграждения; 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для муниципальных служащих муниципальной службы в Администрации</w:t>
      </w:r>
      <w:r w:rsidR="0009738B" w:rsidRPr="0009738B">
        <w:rPr>
          <w:bCs/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09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– до 2-х  должностных окладов; </w:t>
      </w:r>
    </w:p>
    <w:p w:rsidR="00B731C8" w:rsidRDefault="00B731C8" w:rsidP="00B731C8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для работников занимающих должности, не являющиеся должностями муниципальной службы, и осуществляющим техническое обеспечение деятельности  Администрации </w:t>
      </w:r>
      <w:r w:rsidR="0009738B">
        <w:rPr>
          <w:color w:val="000000"/>
          <w:sz w:val="28"/>
          <w:szCs w:val="28"/>
        </w:rPr>
        <w:t xml:space="preserve"> </w:t>
      </w:r>
      <w:proofErr w:type="spellStart"/>
      <w:r w:rsidR="0009738B">
        <w:rPr>
          <w:bCs/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сельсовета, обслуживающего </w:t>
      </w:r>
      <w:r>
        <w:rPr>
          <w:sz w:val="28"/>
          <w:szCs w:val="28"/>
        </w:rPr>
        <w:t>персонала – до  0,5 должностного оклада.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Премии начисляются за фактически отработанное время с учетом конкретного трудового вклада каждого работника. В фактически проработанное время входят отработанные дни.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премий должна производиться, как правило, не позднее месячного срока после окончания отчетного периода.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Премии работникам, проработавшим неполный отчетный период в связи с переводом на другую работу, поступлением в учебное заведение, уходом на пенсию, увольнением по сокращению штатов и по другим уважительным причинам выплачивается пропорционально отработанному времени в отчетном периоде. Работникам, уволившимся с работы без уважительных причин до окончания отчетного периода, премии не выплачиваются.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Работникам, допустившим упущения в работе, размеры премии снижаются, либо они лишаются премии полностью за тот период, в котором совершено упущение. Если упущения в работе были выявлены после </w:t>
      </w:r>
      <w:r>
        <w:rPr>
          <w:color w:val="000000"/>
          <w:sz w:val="28"/>
          <w:szCs w:val="28"/>
        </w:rPr>
        <w:lastRenderedPageBreak/>
        <w:t>выплаты премии, то снижение размера или лишение премии производится в том расчетном периоде, в котором обнаружены эти упущения.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Распоряжение о премировании и размерах премии принимается руководителем органа местного самоуправления.</w:t>
      </w:r>
    </w:p>
    <w:p w:rsidR="00B731C8" w:rsidRDefault="00B731C8" w:rsidP="00B731C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 пределах установленного фонда оплаты труда возможно премирование по итогам работы, к профессиональным праздникам.</w:t>
      </w:r>
    </w:p>
    <w:p w:rsidR="00B731C8" w:rsidRDefault="00B731C8" w:rsidP="00B731C8">
      <w:pPr>
        <w:rPr>
          <w:sz w:val="28"/>
          <w:szCs w:val="28"/>
        </w:rPr>
      </w:pPr>
    </w:p>
    <w:p w:rsidR="00B731C8" w:rsidRDefault="00B731C8" w:rsidP="00B731C8"/>
    <w:p w:rsidR="00B731C8" w:rsidRDefault="00B731C8" w:rsidP="00B731C8">
      <w:pPr>
        <w:rPr>
          <w:sz w:val="28"/>
          <w:szCs w:val="28"/>
        </w:rPr>
      </w:pPr>
    </w:p>
    <w:p w:rsidR="00B731C8" w:rsidRDefault="00B731C8" w:rsidP="00B731C8">
      <w:r>
        <w:rPr>
          <w:sz w:val="28"/>
          <w:szCs w:val="28"/>
        </w:rPr>
        <w:t xml:space="preserve">Глава сельсовета                                                                        </w:t>
      </w:r>
      <w:r w:rsidR="000973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9738B">
        <w:rPr>
          <w:sz w:val="28"/>
          <w:szCs w:val="28"/>
        </w:rPr>
        <w:t xml:space="preserve">Е.И. </w:t>
      </w:r>
      <w:proofErr w:type="spellStart"/>
      <w:r w:rsidR="0009738B">
        <w:rPr>
          <w:sz w:val="28"/>
          <w:szCs w:val="28"/>
        </w:rPr>
        <w:t>Шипугина</w:t>
      </w:r>
      <w:proofErr w:type="spellEnd"/>
    </w:p>
    <w:p w:rsidR="00B731C8" w:rsidRDefault="00B731C8" w:rsidP="00B731C8"/>
    <w:p w:rsidR="00B731C8" w:rsidRDefault="00B731C8" w:rsidP="00B731C8"/>
    <w:p w:rsidR="0031426C" w:rsidRDefault="0031426C"/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F"/>
    <w:rsid w:val="0001656A"/>
    <w:rsid w:val="000220E3"/>
    <w:rsid w:val="000316CC"/>
    <w:rsid w:val="00055243"/>
    <w:rsid w:val="000905BA"/>
    <w:rsid w:val="0009738B"/>
    <w:rsid w:val="000A75B8"/>
    <w:rsid w:val="000A7EEC"/>
    <w:rsid w:val="000C2D45"/>
    <w:rsid w:val="000C73D5"/>
    <w:rsid w:val="000F2738"/>
    <w:rsid w:val="00100B15"/>
    <w:rsid w:val="00121BBE"/>
    <w:rsid w:val="001520AB"/>
    <w:rsid w:val="00153870"/>
    <w:rsid w:val="00173CB3"/>
    <w:rsid w:val="00174C61"/>
    <w:rsid w:val="00184011"/>
    <w:rsid w:val="0019053F"/>
    <w:rsid w:val="001B2020"/>
    <w:rsid w:val="001C21BA"/>
    <w:rsid w:val="001C51BF"/>
    <w:rsid w:val="001C7491"/>
    <w:rsid w:val="001E0999"/>
    <w:rsid w:val="001F316D"/>
    <w:rsid w:val="001F3B2F"/>
    <w:rsid w:val="001F42B4"/>
    <w:rsid w:val="002020E0"/>
    <w:rsid w:val="00203225"/>
    <w:rsid w:val="002067D8"/>
    <w:rsid w:val="00232778"/>
    <w:rsid w:val="00234B3B"/>
    <w:rsid w:val="00244D94"/>
    <w:rsid w:val="00261BF1"/>
    <w:rsid w:val="00267A9A"/>
    <w:rsid w:val="00271769"/>
    <w:rsid w:val="00282A51"/>
    <w:rsid w:val="002C2071"/>
    <w:rsid w:val="002D496D"/>
    <w:rsid w:val="003042C5"/>
    <w:rsid w:val="00311105"/>
    <w:rsid w:val="0031426C"/>
    <w:rsid w:val="00321F98"/>
    <w:rsid w:val="003241FF"/>
    <w:rsid w:val="00332470"/>
    <w:rsid w:val="00344DD7"/>
    <w:rsid w:val="0034581B"/>
    <w:rsid w:val="0038402B"/>
    <w:rsid w:val="003914EC"/>
    <w:rsid w:val="003A4546"/>
    <w:rsid w:val="003D553F"/>
    <w:rsid w:val="003E1560"/>
    <w:rsid w:val="00400113"/>
    <w:rsid w:val="00415711"/>
    <w:rsid w:val="00427294"/>
    <w:rsid w:val="00431413"/>
    <w:rsid w:val="00446BEB"/>
    <w:rsid w:val="00460D71"/>
    <w:rsid w:val="00477BA7"/>
    <w:rsid w:val="004A23F4"/>
    <w:rsid w:val="004A34BB"/>
    <w:rsid w:val="004A6F82"/>
    <w:rsid w:val="004D03A3"/>
    <w:rsid w:val="004E29A8"/>
    <w:rsid w:val="00502AA6"/>
    <w:rsid w:val="00502C2C"/>
    <w:rsid w:val="005151B1"/>
    <w:rsid w:val="005402E5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700C3"/>
    <w:rsid w:val="00596176"/>
    <w:rsid w:val="005A0EE2"/>
    <w:rsid w:val="005C0B6C"/>
    <w:rsid w:val="005C1276"/>
    <w:rsid w:val="005C3C78"/>
    <w:rsid w:val="005D141E"/>
    <w:rsid w:val="005E6963"/>
    <w:rsid w:val="005F244B"/>
    <w:rsid w:val="005F73CC"/>
    <w:rsid w:val="005F7FD7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E6E"/>
    <w:rsid w:val="006E67CC"/>
    <w:rsid w:val="006F7FEA"/>
    <w:rsid w:val="0070496B"/>
    <w:rsid w:val="00721B79"/>
    <w:rsid w:val="00723E65"/>
    <w:rsid w:val="0072650A"/>
    <w:rsid w:val="00736D12"/>
    <w:rsid w:val="00761C88"/>
    <w:rsid w:val="00772ECE"/>
    <w:rsid w:val="007A1126"/>
    <w:rsid w:val="007A27F0"/>
    <w:rsid w:val="007C3E25"/>
    <w:rsid w:val="007D1CB6"/>
    <w:rsid w:val="00815596"/>
    <w:rsid w:val="008408BF"/>
    <w:rsid w:val="0084651D"/>
    <w:rsid w:val="008850F0"/>
    <w:rsid w:val="008A1A19"/>
    <w:rsid w:val="008D69ED"/>
    <w:rsid w:val="00904F56"/>
    <w:rsid w:val="0092047E"/>
    <w:rsid w:val="00922B75"/>
    <w:rsid w:val="00933CA1"/>
    <w:rsid w:val="0095174E"/>
    <w:rsid w:val="009625B0"/>
    <w:rsid w:val="00967BB0"/>
    <w:rsid w:val="00976EB6"/>
    <w:rsid w:val="009B1406"/>
    <w:rsid w:val="009D1488"/>
    <w:rsid w:val="009E5FF0"/>
    <w:rsid w:val="009E7A0F"/>
    <w:rsid w:val="00A03266"/>
    <w:rsid w:val="00A12664"/>
    <w:rsid w:val="00A15BA6"/>
    <w:rsid w:val="00A47AF5"/>
    <w:rsid w:val="00A510C3"/>
    <w:rsid w:val="00A64E10"/>
    <w:rsid w:val="00A85F04"/>
    <w:rsid w:val="00A972C1"/>
    <w:rsid w:val="00AA7E80"/>
    <w:rsid w:val="00AB1D4E"/>
    <w:rsid w:val="00AB5061"/>
    <w:rsid w:val="00AD4710"/>
    <w:rsid w:val="00AF7FAF"/>
    <w:rsid w:val="00B26788"/>
    <w:rsid w:val="00B327B0"/>
    <w:rsid w:val="00B37A1A"/>
    <w:rsid w:val="00B406F7"/>
    <w:rsid w:val="00B4678A"/>
    <w:rsid w:val="00B51ECB"/>
    <w:rsid w:val="00B57E97"/>
    <w:rsid w:val="00B731C8"/>
    <w:rsid w:val="00BD51D1"/>
    <w:rsid w:val="00BD79D3"/>
    <w:rsid w:val="00C172C8"/>
    <w:rsid w:val="00C31F11"/>
    <w:rsid w:val="00C46CB2"/>
    <w:rsid w:val="00C4724B"/>
    <w:rsid w:val="00C53017"/>
    <w:rsid w:val="00C60234"/>
    <w:rsid w:val="00CA2DA0"/>
    <w:rsid w:val="00CC414B"/>
    <w:rsid w:val="00CC4CE2"/>
    <w:rsid w:val="00CD35D4"/>
    <w:rsid w:val="00CE0835"/>
    <w:rsid w:val="00CF1438"/>
    <w:rsid w:val="00CF629B"/>
    <w:rsid w:val="00D155A8"/>
    <w:rsid w:val="00D34447"/>
    <w:rsid w:val="00D51C04"/>
    <w:rsid w:val="00D55377"/>
    <w:rsid w:val="00D67FA1"/>
    <w:rsid w:val="00D86228"/>
    <w:rsid w:val="00DB2CE3"/>
    <w:rsid w:val="00DB5792"/>
    <w:rsid w:val="00DD25A7"/>
    <w:rsid w:val="00DD3F6D"/>
    <w:rsid w:val="00DF5E21"/>
    <w:rsid w:val="00DF6244"/>
    <w:rsid w:val="00E04A4F"/>
    <w:rsid w:val="00E21785"/>
    <w:rsid w:val="00E40A6A"/>
    <w:rsid w:val="00E544C2"/>
    <w:rsid w:val="00E717D9"/>
    <w:rsid w:val="00E75151"/>
    <w:rsid w:val="00EA0742"/>
    <w:rsid w:val="00EA5B2E"/>
    <w:rsid w:val="00EA6978"/>
    <w:rsid w:val="00EA7C4A"/>
    <w:rsid w:val="00EB65F7"/>
    <w:rsid w:val="00EC138B"/>
    <w:rsid w:val="00ED5AE3"/>
    <w:rsid w:val="00ED7B74"/>
    <w:rsid w:val="00F158DB"/>
    <w:rsid w:val="00F22203"/>
    <w:rsid w:val="00F2317C"/>
    <w:rsid w:val="00F31B7E"/>
    <w:rsid w:val="00F44957"/>
    <w:rsid w:val="00F52966"/>
    <w:rsid w:val="00F55BD0"/>
    <w:rsid w:val="00F6726A"/>
    <w:rsid w:val="00F70757"/>
    <w:rsid w:val="00FA17FF"/>
    <w:rsid w:val="00FA33E6"/>
    <w:rsid w:val="00FB4880"/>
    <w:rsid w:val="00FB659D"/>
    <w:rsid w:val="00FD0310"/>
    <w:rsid w:val="00FD10A7"/>
    <w:rsid w:val="00FD117F"/>
    <w:rsid w:val="00FD6D20"/>
    <w:rsid w:val="00FF1FD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731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731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731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731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2017-12-25T07:43:00Z</dcterms:created>
  <dcterms:modified xsi:type="dcterms:W3CDTF">2018-01-09T07:00:00Z</dcterms:modified>
</cp:coreProperties>
</file>