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9356" w:type="dxa"/>
        <w:tblLayout w:type="fixed"/>
        <w:tblLook w:val="01E0" w:firstRow="1" w:lastRow="1" w:firstColumn="1" w:lastColumn="1" w:noHBand="0" w:noVBand="0"/>
      </w:tblPr>
      <w:tblGrid>
        <w:gridCol w:w="9356"/>
      </w:tblGrid>
      <w:tr w:rsidR="00734FFE">
        <w:tc>
          <w:tcPr>
            <w:tcW w:w="9356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294" w:type="dxa"/>
              <w:tblLayout w:type="fixed"/>
              <w:tblLook w:val="01E0" w:firstRow="1" w:lastRow="1" w:firstColumn="1" w:lastColumn="1" w:noHBand="0" w:noVBand="0"/>
            </w:tblPr>
            <w:tblGrid>
              <w:gridCol w:w="2040"/>
              <w:gridCol w:w="1133"/>
              <w:gridCol w:w="2947"/>
              <w:gridCol w:w="1587"/>
              <w:gridCol w:w="1587"/>
            </w:tblGrid>
            <w:tr w:rsidR="00734FFE">
              <w:trPr>
                <w:trHeight w:val="230"/>
              </w:trPr>
              <w:tc>
                <w:tcPr>
                  <w:tcW w:w="9294" w:type="dxa"/>
                  <w:gridSpan w:val="5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34FFE" w:rsidRDefault="007F1730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bookmarkStart w:id="0" w:name="__bookmark_1"/>
                  <w:bookmarkEnd w:id="0"/>
                  <w:r>
                    <w:rPr>
                      <w:b/>
                      <w:bCs/>
                      <w:color w:val="000000"/>
                    </w:rPr>
                    <w:t>ПОЯСНИТЕЛЬНАЯ ЗАПИСКА</w:t>
                  </w:r>
                </w:p>
              </w:tc>
            </w:tr>
            <w:tr w:rsidR="00734FFE">
              <w:trPr>
                <w:trHeight w:val="1"/>
              </w:trPr>
              <w:tc>
                <w:tcPr>
                  <w:tcW w:w="9294" w:type="dxa"/>
                  <w:gridSpan w:val="5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34FFE" w:rsidRDefault="00734FFE">
                  <w:pPr>
                    <w:spacing w:line="1" w:lineRule="auto"/>
                  </w:pPr>
                </w:p>
              </w:tc>
            </w:tr>
            <w:tr w:rsidR="00734FFE">
              <w:tc>
                <w:tcPr>
                  <w:tcW w:w="7707" w:type="dxa"/>
                  <w:gridSpan w:val="4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34FFE" w:rsidRDefault="00734FFE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34FFE" w:rsidRDefault="007F1730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КОДЫ</w:t>
                  </w:r>
                </w:p>
              </w:tc>
            </w:tr>
            <w:tr w:rsidR="00734FFE">
              <w:tc>
                <w:tcPr>
                  <w:tcW w:w="612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34FFE" w:rsidRDefault="00734FFE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34FFE" w:rsidRDefault="007F1730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Форма по ОКУД</w:t>
                  </w:r>
                </w:p>
              </w:tc>
              <w:tc>
                <w:tcPr>
                  <w:tcW w:w="1587" w:type="dxa"/>
                  <w:tcBorders>
                    <w:top w:val="single" w:sz="18" w:space="0" w:color="000000"/>
                    <w:left w:val="single" w:sz="18" w:space="0" w:color="000000"/>
                    <w:bottom w:val="single" w:sz="6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34FFE" w:rsidRDefault="007F1730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0503160</w:t>
                  </w:r>
                </w:p>
              </w:tc>
            </w:tr>
            <w:tr w:rsidR="00734FFE">
              <w:tc>
                <w:tcPr>
                  <w:tcW w:w="20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34FFE" w:rsidRDefault="00734FFE">
                  <w:pPr>
                    <w:spacing w:line="1" w:lineRule="auto"/>
                  </w:pPr>
                </w:p>
              </w:tc>
              <w:tc>
                <w:tcPr>
                  <w:tcW w:w="408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Overlap w:val="never"/>
                    <w:tblW w:w="4080" w:type="dxa"/>
                    <w:jc w:val="center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4080"/>
                  </w:tblGrid>
                  <w:tr w:rsidR="00734FFE">
                    <w:trPr>
                      <w:jc w:val="center"/>
                    </w:trPr>
                    <w:tc>
                      <w:tcPr>
                        <w:tcW w:w="40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34FFE" w:rsidRDefault="007F1730">
                        <w:pPr>
                          <w:jc w:val="center"/>
                        </w:pPr>
                        <w:r>
                          <w:rPr>
                            <w:color w:val="000000"/>
                          </w:rPr>
                          <w:t>на 1 января 2019 г.</w:t>
                        </w:r>
                      </w:p>
                    </w:tc>
                  </w:tr>
                </w:tbl>
                <w:p w:rsidR="00734FFE" w:rsidRDefault="00734FFE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34FFE" w:rsidRDefault="007F1730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Дата</w:t>
                  </w:r>
                </w:p>
              </w:tc>
              <w:tc>
                <w:tcPr>
                  <w:tcW w:w="1587" w:type="dxa"/>
                  <w:tcBorders>
                    <w:top w:val="single" w:sz="6" w:space="0" w:color="000000"/>
                    <w:left w:val="single" w:sz="18" w:space="0" w:color="000000"/>
                    <w:bottom w:val="single" w:sz="6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34FFE" w:rsidRDefault="007F1730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01.01.2019</w:t>
                  </w:r>
                </w:p>
              </w:tc>
            </w:tr>
            <w:tr w:rsidR="00734FFE">
              <w:trPr>
                <w:trHeight w:val="226"/>
              </w:trPr>
              <w:tc>
                <w:tcPr>
                  <w:tcW w:w="612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34FFE" w:rsidRDefault="007F1730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Главный распорядитель, распорядитель,</w:t>
                  </w: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34FFE" w:rsidRDefault="00734FFE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vMerge w:val="restart"/>
                  <w:tcBorders>
                    <w:top w:val="single" w:sz="6" w:space="0" w:color="000000"/>
                    <w:left w:val="single" w:sz="18" w:space="0" w:color="000000"/>
                    <w:bottom w:val="single" w:sz="6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Overlap w:val="never"/>
                    <w:tblW w:w="1587" w:type="dxa"/>
                    <w:jc w:val="center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587"/>
                  </w:tblGrid>
                  <w:tr w:rsidR="00734FFE">
                    <w:trPr>
                      <w:jc w:val="center"/>
                    </w:trPr>
                    <w:tc>
                      <w:tcPr>
                        <w:tcW w:w="158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34FFE" w:rsidRDefault="00734FFE">
                        <w:pPr>
                          <w:spacing w:line="1" w:lineRule="auto"/>
                          <w:jc w:val="center"/>
                        </w:pPr>
                      </w:p>
                    </w:tc>
                  </w:tr>
                </w:tbl>
                <w:p w:rsidR="00734FFE" w:rsidRDefault="00734FFE">
                  <w:pPr>
                    <w:spacing w:line="1" w:lineRule="auto"/>
                  </w:pPr>
                </w:p>
              </w:tc>
            </w:tr>
            <w:tr w:rsidR="00734FFE">
              <w:trPr>
                <w:trHeight w:val="226"/>
              </w:trPr>
              <w:tc>
                <w:tcPr>
                  <w:tcW w:w="612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34FFE" w:rsidRDefault="007F1730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получатель бюджетных средств, главный администратор,</w:t>
                  </w: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34FFE" w:rsidRDefault="00734FFE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vMerge/>
                  <w:tcBorders>
                    <w:top w:val="single" w:sz="6" w:space="0" w:color="000000"/>
                    <w:left w:val="single" w:sz="18" w:space="0" w:color="000000"/>
                    <w:bottom w:val="single" w:sz="6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34FFE" w:rsidRDefault="00734FFE">
                  <w:pPr>
                    <w:spacing w:line="1" w:lineRule="auto"/>
                  </w:pPr>
                </w:p>
              </w:tc>
            </w:tr>
            <w:tr w:rsidR="00734FFE">
              <w:trPr>
                <w:trHeight w:val="226"/>
              </w:trPr>
              <w:tc>
                <w:tcPr>
                  <w:tcW w:w="612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34FFE" w:rsidRDefault="007F1730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администратор доходов бюджета,</w:t>
                  </w: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34FFE" w:rsidRDefault="007F1730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по ОКПО</w:t>
                  </w:r>
                </w:p>
              </w:tc>
              <w:tc>
                <w:tcPr>
                  <w:tcW w:w="1587" w:type="dxa"/>
                  <w:tcBorders>
                    <w:left w:val="single" w:sz="18" w:space="0" w:color="000000"/>
                    <w:bottom w:val="single" w:sz="6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34FFE" w:rsidRDefault="007F1730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01228855001</w:t>
                  </w:r>
                </w:p>
              </w:tc>
            </w:tr>
            <w:tr w:rsidR="00734FFE">
              <w:trPr>
                <w:trHeight w:val="226"/>
              </w:trPr>
              <w:tc>
                <w:tcPr>
                  <w:tcW w:w="612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34FFE" w:rsidRDefault="007F1730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главный администратор, администратор</w:t>
                  </w: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34FFE" w:rsidRDefault="00734FFE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Borders>
                    <w:top w:val="single" w:sz="6" w:space="0" w:color="000000"/>
                    <w:left w:val="single" w:sz="18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34FFE" w:rsidRDefault="00734FFE">
                  <w:pPr>
                    <w:spacing w:line="1" w:lineRule="auto"/>
                    <w:jc w:val="center"/>
                  </w:pPr>
                </w:p>
              </w:tc>
            </w:tr>
            <w:tr w:rsidR="00734FFE">
              <w:trPr>
                <w:trHeight w:val="226"/>
              </w:trPr>
              <w:tc>
                <w:tcPr>
                  <w:tcW w:w="612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34FFE" w:rsidRDefault="007F1730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источников финансирования</w:t>
                  </w: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34FFE" w:rsidRDefault="00734FFE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Borders>
                    <w:left w:val="single" w:sz="18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34FFE" w:rsidRDefault="00734FFE">
                  <w:pPr>
                    <w:spacing w:line="1" w:lineRule="auto"/>
                    <w:jc w:val="center"/>
                  </w:pPr>
                </w:p>
              </w:tc>
            </w:tr>
            <w:tr w:rsidR="00734FFE">
              <w:trPr>
                <w:trHeight w:val="680"/>
              </w:trPr>
              <w:tc>
                <w:tcPr>
                  <w:tcW w:w="3173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4FFE" w:rsidRDefault="007F1730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дефицита бюджета</w:t>
                  </w:r>
                </w:p>
              </w:tc>
              <w:tc>
                <w:tcPr>
                  <w:tcW w:w="2947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4FFE" w:rsidRDefault="007F1730">
                  <w:pPr>
                    <w:rPr>
                      <w:color w:val="000000"/>
                      <w:u w:val="single"/>
                    </w:rPr>
                  </w:pPr>
                  <w:r>
                    <w:rPr>
                      <w:color w:val="000000"/>
                      <w:u w:val="single"/>
                    </w:rPr>
                    <w:t>Администрация Поломошенского сельсовета Новичихинского района Алтайского края</w:t>
                  </w: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34FFE" w:rsidRDefault="007F1730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Глава по БК</w:t>
                  </w:r>
                </w:p>
              </w:tc>
              <w:tc>
                <w:tcPr>
                  <w:tcW w:w="1587" w:type="dxa"/>
                  <w:tcBorders>
                    <w:left w:val="single" w:sz="18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34FFE" w:rsidRDefault="007F1730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303</w:t>
                  </w:r>
                </w:p>
              </w:tc>
            </w:tr>
            <w:tr w:rsidR="00734FFE">
              <w:trPr>
                <w:trHeight w:val="226"/>
              </w:trPr>
              <w:tc>
                <w:tcPr>
                  <w:tcW w:w="3173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34FFE" w:rsidRDefault="007F1730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Наименование бюджета</w:t>
                  </w:r>
                </w:p>
              </w:tc>
              <w:tc>
                <w:tcPr>
                  <w:tcW w:w="2947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34FFE" w:rsidRDefault="007F1730">
                  <w:pPr>
                    <w:rPr>
                      <w:color w:val="000000"/>
                      <w:u w:val="single"/>
                    </w:rPr>
                  </w:pPr>
                  <w:r>
                    <w:rPr>
                      <w:color w:val="000000"/>
                      <w:u w:val="single"/>
                    </w:rPr>
                    <w:t>Бюджет Поломошенского сельсовета Новичихинского района</w:t>
                  </w: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34FFE" w:rsidRDefault="00734FFE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Borders>
                    <w:top w:val="single" w:sz="6" w:space="0" w:color="000000"/>
                    <w:left w:val="single" w:sz="18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34FFE" w:rsidRDefault="00734FFE">
                  <w:pPr>
                    <w:spacing w:line="1" w:lineRule="auto"/>
                    <w:jc w:val="center"/>
                  </w:pPr>
                </w:p>
              </w:tc>
            </w:tr>
            <w:tr w:rsidR="00734FFE">
              <w:tc>
                <w:tcPr>
                  <w:tcW w:w="3173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34FFE" w:rsidRDefault="007F1730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(публично-правового образования)</w:t>
                  </w:r>
                </w:p>
              </w:tc>
              <w:tc>
                <w:tcPr>
                  <w:tcW w:w="2947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34FFE" w:rsidRDefault="00734FFE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34FFE" w:rsidRDefault="007F1730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по ОКТМО</w:t>
                  </w:r>
                </w:p>
              </w:tc>
              <w:tc>
                <w:tcPr>
                  <w:tcW w:w="1587" w:type="dxa"/>
                  <w:tcBorders>
                    <w:left w:val="single" w:sz="18" w:space="0" w:color="000000"/>
                    <w:bottom w:val="single" w:sz="6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Overlap w:val="never"/>
                    <w:tblW w:w="1587" w:type="dxa"/>
                    <w:jc w:val="center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587"/>
                  </w:tblGrid>
                  <w:tr w:rsidR="00734FFE">
                    <w:trPr>
                      <w:jc w:val="center"/>
                    </w:trPr>
                    <w:tc>
                      <w:tcPr>
                        <w:tcW w:w="158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34FFE" w:rsidRDefault="007F1730">
                        <w:pPr>
                          <w:jc w:val="center"/>
                        </w:pPr>
                        <w:r>
                          <w:rPr>
                            <w:color w:val="000000"/>
                          </w:rPr>
                          <w:t>01628455</w:t>
                        </w:r>
                      </w:p>
                    </w:tc>
                  </w:tr>
                </w:tbl>
                <w:p w:rsidR="00734FFE" w:rsidRDefault="00734FFE">
                  <w:pPr>
                    <w:spacing w:line="1" w:lineRule="auto"/>
                  </w:pPr>
                </w:p>
              </w:tc>
            </w:tr>
            <w:tr w:rsidR="00734FFE">
              <w:trPr>
                <w:hidden/>
              </w:trPr>
              <w:tc>
                <w:tcPr>
                  <w:tcW w:w="612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34FFE" w:rsidRDefault="00734FFE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612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120"/>
                  </w:tblGrid>
                  <w:tr w:rsidR="00734FFE">
                    <w:tc>
                      <w:tcPr>
                        <w:tcW w:w="6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34FFE" w:rsidRDefault="007F1730">
                        <w:r>
                          <w:rPr>
                            <w:color w:val="000000"/>
                          </w:rPr>
                          <w:t>Периодичность: месячная, квартальная, годовая</w:t>
                        </w:r>
                      </w:p>
                    </w:tc>
                  </w:tr>
                </w:tbl>
                <w:p w:rsidR="00734FFE" w:rsidRDefault="00734FFE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34FFE" w:rsidRDefault="00734FFE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Borders>
                    <w:top w:val="single" w:sz="6" w:space="0" w:color="000000"/>
                    <w:left w:val="single" w:sz="18" w:space="0" w:color="000000"/>
                    <w:bottom w:val="single" w:sz="6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34FFE" w:rsidRDefault="00734FFE">
                  <w:pPr>
                    <w:spacing w:line="1" w:lineRule="auto"/>
                    <w:jc w:val="center"/>
                  </w:pPr>
                </w:p>
              </w:tc>
            </w:tr>
            <w:tr w:rsidR="00734FFE">
              <w:trPr>
                <w:hidden/>
              </w:trPr>
              <w:tc>
                <w:tcPr>
                  <w:tcW w:w="612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34FFE" w:rsidRDefault="00734FFE">
                  <w:pPr>
                    <w:rPr>
                      <w:vanish/>
                    </w:rPr>
                  </w:pPr>
                </w:p>
                <w:tbl>
                  <w:tblPr>
                    <w:tblOverlap w:val="never"/>
                    <w:tblW w:w="612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120"/>
                  </w:tblGrid>
                  <w:tr w:rsidR="00734FFE">
                    <w:tc>
                      <w:tcPr>
                        <w:tcW w:w="6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34FFE" w:rsidRDefault="007F1730">
                        <w:r>
                          <w:rPr>
                            <w:color w:val="000000"/>
                          </w:rPr>
                          <w:t xml:space="preserve">Единица измерения: </w:t>
                        </w:r>
                        <w:proofErr w:type="spellStart"/>
                        <w:r>
                          <w:rPr>
                            <w:color w:val="000000"/>
                          </w:rPr>
                          <w:t>руб</w:t>
                        </w:r>
                        <w:proofErr w:type="spellEnd"/>
                      </w:p>
                    </w:tc>
                  </w:tr>
                </w:tbl>
                <w:p w:rsidR="00734FFE" w:rsidRDefault="00734FFE">
                  <w:pPr>
                    <w:spacing w:line="1" w:lineRule="auto"/>
                  </w:pPr>
                </w:p>
              </w:tc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34FFE" w:rsidRDefault="007F1730">
                  <w:pPr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по ОКЕИ</w:t>
                  </w:r>
                </w:p>
              </w:tc>
              <w:tc>
                <w:tcPr>
                  <w:tcW w:w="1587" w:type="dxa"/>
                  <w:tcBorders>
                    <w:top w:val="single" w:sz="6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34FFE" w:rsidRDefault="007F1730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383</w:t>
                  </w:r>
                </w:p>
              </w:tc>
            </w:tr>
          </w:tbl>
          <w:p w:rsidR="00734FFE" w:rsidRDefault="00734FFE">
            <w:pPr>
              <w:spacing w:line="1" w:lineRule="auto"/>
            </w:pPr>
          </w:p>
        </w:tc>
      </w:tr>
    </w:tbl>
    <w:p w:rsidR="00734FFE" w:rsidRDefault="00734FFE">
      <w:pPr>
        <w:rPr>
          <w:vanish/>
        </w:rPr>
      </w:pPr>
      <w:bookmarkStart w:id="1" w:name="__bookmark_2"/>
      <w:bookmarkEnd w:id="1"/>
    </w:p>
    <w:tbl>
      <w:tblPr>
        <w:tblOverlap w:val="never"/>
        <w:tblW w:w="9191" w:type="dxa"/>
        <w:tblInd w:w="165" w:type="dxa"/>
        <w:tblLayout w:type="fixed"/>
        <w:tblLook w:val="01E0" w:firstRow="1" w:lastRow="1" w:firstColumn="1" w:lastColumn="1" w:noHBand="0" w:noVBand="0"/>
      </w:tblPr>
      <w:tblGrid>
        <w:gridCol w:w="9191"/>
      </w:tblGrid>
      <w:tr w:rsidR="00734FFE" w:rsidTr="005B218B">
        <w:trPr>
          <w:tblHeader/>
        </w:trPr>
        <w:tc>
          <w:tcPr>
            <w:tcW w:w="919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</w:tr>
      <w:tr w:rsidR="00734FFE" w:rsidTr="005B218B">
        <w:tc>
          <w:tcPr>
            <w:tcW w:w="9191" w:type="dxa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 w:rsidP="00F85B0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734FFE" w:rsidRDefault="007F1730" w:rsidP="00F85B0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Общие сведения</w:t>
            </w:r>
          </w:p>
          <w:p w:rsidR="00734FFE" w:rsidRDefault="007F1730" w:rsidP="00F85B0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F85B03" w:rsidRDefault="007F1730" w:rsidP="00F85B0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Адрес-</w:t>
            </w:r>
            <w:r w:rsidR="00F85B03">
              <w:rPr>
                <w:color w:val="000000"/>
                <w:sz w:val="28"/>
                <w:szCs w:val="28"/>
              </w:rPr>
              <w:t>659736, Алтайский</w:t>
            </w:r>
            <w:r>
              <w:rPr>
                <w:color w:val="000000"/>
                <w:sz w:val="28"/>
                <w:szCs w:val="28"/>
              </w:rPr>
              <w:t xml:space="preserve"> край,</w:t>
            </w:r>
          </w:p>
          <w:p w:rsidR="00F85B03" w:rsidRDefault="007F1730" w:rsidP="00F85B0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Новичихинский </w:t>
            </w:r>
            <w:r w:rsidR="00F85B03">
              <w:rPr>
                <w:color w:val="000000"/>
                <w:sz w:val="28"/>
                <w:szCs w:val="28"/>
              </w:rPr>
              <w:t>район, с.Поломошное, ул.Школьная</w:t>
            </w:r>
            <w:r>
              <w:rPr>
                <w:color w:val="000000"/>
                <w:sz w:val="28"/>
                <w:szCs w:val="28"/>
              </w:rPr>
              <w:t>,1</w:t>
            </w:r>
          </w:p>
          <w:p w:rsidR="00F85B03" w:rsidRDefault="007F1730" w:rsidP="00F85B0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Муниципальное образование Поломошенский сельсовет Новичихинского района </w:t>
            </w:r>
            <w:r w:rsidR="00211110">
              <w:rPr>
                <w:color w:val="000000"/>
                <w:sz w:val="28"/>
                <w:szCs w:val="28"/>
              </w:rPr>
              <w:t>Алтайского</w:t>
            </w:r>
            <w:r>
              <w:rPr>
                <w:color w:val="000000"/>
                <w:sz w:val="28"/>
                <w:szCs w:val="28"/>
              </w:rPr>
              <w:t xml:space="preserve"> края наделено статусом сельского поселения законом Алтайского края от 05 октября 2007 года</w:t>
            </w:r>
            <w:r w:rsidR="0016327A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№94-ЗС</w:t>
            </w:r>
          </w:p>
          <w:p w:rsidR="00F85B03" w:rsidRDefault="007F1730" w:rsidP="00F85B0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"</w:t>
            </w:r>
            <w:r w:rsidR="00F85B03">
              <w:rPr>
                <w:color w:val="000000"/>
                <w:sz w:val="28"/>
                <w:szCs w:val="28"/>
              </w:rPr>
              <w:t>О границах</w:t>
            </w:r>
            <w:r>
              <w:rPr>
                <w:color w:val="000000"/>
                <w:sz w:val="28"/>
                <w:szCs w:val="28"/>
              </w:rPr>
              <w:t xml:space="preserve"> муниципальных и административно-территориальных образований Новичихинского района Алтайского </w:t>
            </w:r>
            <w:r w:rsidR="00211110">
              <w:rPr>
                <w:color w:val="000000"/>
                <w:sz w:val="28"/>
                <w:szCs w:val="28"/>
              </w:rPr>
              <w:t xml:space="preserve">края, </w:t>
            </w:r>
          </w:p>
          <w:p w:rsidR="00734FFE" w:rsidRDefault="00211110" w:rsidP="00F85B0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Административным</w:t>
            </w:r>
            <w:r w:rsidR="007F1730">
              <w:rPr>
                <w:color w:val="000000"/>
                <w:sz w:val="28"/>
                <w:szCs w:val="28"/>
              </w:rPr>
              <w:t xml:space="preserve"> центром поселения является село </w:t>
            </w:r>
            <w:r>
              <w:rPr>
                <w:color w:val="000000"/>
                <w:sz w:val="28"/>
                <w:szCs w:val="28"/>
              </w:rPr>
              <w:t>Поломошное. Администрация</w:t>
            </w:r>
            <w:r w:rsidR="007F1730">
              <w:rPr>
                <w:color w:val="000000"/>
                <w:sz w:val="28"/>
                <w:szCs w:val="28"/>
              </w:rPr>
              <w:t xml:space="preserve"> сельсовета является постоянно действующим исполнительно-распределительным органом поселения.</w:t>
            </w:r>
          </w:p>
        </w:tc>
      </w:tr>
      <w:tr w:rsidR="00734FFE" w:rsidTr="005B218B">
        <w:tc>
          <w:tcPr>
            <w:tcW w:w="9191" w:type="dxa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 w:rsidP="00F85B03">
            <w:pPr>
              <w:spacing w:line="1" w:lineRule="auto"/>
            </w:pPr>
          </w:p>
        </w:tc>
      </w:tr>
      <w:tr w:rsidR="00734FFE" w:rsidTr="005B218B">
        <w:tc>
          <w:tcPr>
            <w:tcW w:w="9191" w:type="dxa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 w:rsidP="00F85B0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734FFE" w:rsidRDefault="007F1730" w:rsidP="00F85B0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Раздел 1 «Организационная структура субъекта бюджетной отчетности»</w:t>
            </w:r>
          </w:p>
          <w:p w:rsidR="00734FFE" w:rsidRDefault="007F1730" w:rsidP="00F85B0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F85B03" w:rsidRDefault="007F1730" w:rsidP="00F85B0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Структура администрации сельсовета утверждается собранием депутатов по представлению главы </w:t>
            </w:r>
            <w:r w:rsidR="00211110">
              <w:rPr>
                <w:color w:val="000000"/>
                <w:sz w:val="28"/>
                <w:szCs w:val="28"/>
              </w:rPr>
              <w:t>сельсовета.</w:t>
            </w:r>
          </w:p>
          <w:p w:rsidR="00F85B03" w:rsidRDefault="00211110" w:rsidP="00F85B0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Администрация</w:t>
            </w:r>
            <w:r w:rsidR="007F1730">
              <w:rPr>
                <w:color w:val="000000"/>
                <w:sz w:val="28"/>
                <w:szCs w:val="28"/>
              </w:rPr>
              <w:t xml:space="preserve"> сельсовета обладает правами юридического лица, действует на </w:t>
            </w:r>
            <w:r w:rsidR="00A62E87">
              <w:rPr>
                <w:color w:val="000000"/>
                <w:sz w:val="28"/>
                <w:szCs w:val="28"/>
              </w:rPr>
              <w:t>основании Устава</w:t>
            </w:r>
            <w:r w:rsidR="007F1730">
              <w:rPr>
                <w:color w:val="000000"/>
                <w:sz w:val="28"/>
                <w:szCs w:val="28"/>
              </w:rPr>
              <w:t>.</w:t>
            </w:r>
          </w:p>
          <w:p w:rsidR="00F85B03" w:rsidRDefault="007F1730" w:rsidP="00F85B0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В </w:t>
            </w:r>
            <w:r w:rsidR="00211110">
              <w:rPr>
                <w:color w:val="000000"/>
                <w:sz w:val="28"/>
                <w:szCs w:val="28"/>
              </w:rPr>
              <w:t>ведении муниципального</w:t>
            </w:r>
            <w:r>
              <w:rPr>
                <w:color w:val="000000"/>
                <w:sz w:val="28"/>
                <w:szCs w:val="28"/>
              </w:rPr>
              <w:t xml:space="preserve"> образования находятся следующие вопросы:</w:t>
            </w:r>
          </w:p>
          <w:p w:rsidR="00A62E87" w:rsidRDefault="00F85B03" w:rsidP="00A62E8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7F1730">
              <w:rPr>
                <w:color w:val="000000"/>
                <w:sz w:val="28"/>
                <w:szCs w:val="28"/>
              </w:rPr>
              <w:t xml:space="preserve">.Принятие устава муниципального образования и внесение в него изменений и </w:t>
            </w:r>
            <w:r w:rsidR="00211110">
              <w:rPr>
                <w:color w:val="000000"/>
                <w:sz w:val="28"/>
                <w:szCs w:val="28"/>
              </w:rPr>
              <w:t>дополнений, контроль</w:t>
            </w:r>
            <w:r w:rsidR="007F1730">
              <w:rPr>
                <w:color w:val="000000"/>
                <w:sz w:val="28"/>
                <w:szCs w:val="28"/>
              </w:rPr>
              <w:t xml:space="preserve"> за его </w:t>
            </w:r>
            <w:r w:rsidR="00A62E87">
              <w:rPr>
                <w:color w:val="000000"/>
                <w:sz w:val="28"/>
                <w:szCs w:val="28"/>
              </w:rPr>
              <w:t>со</w:t>
            </w:r>
            <w:r w:rsidR="007F1730">
              <w:rPr>
                <w:color w:val="000000"/>
                <w:sz w:val="28"/>
                <w:szCs w:val="28"/>
              </w:rPr>
              <w:t>блюдением.</w:t>
            </w:r>
          </w:p>
          <w:p w:rsidR="00A62E87" w:rsidRDefault="007F1730" w:rsidP="00A62E8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  <w:r w:rsidR="00A62E87">
              <w:rPr>
                <w:color w:val="000000"/>
                <w:sz w:val="28"/>
                <w:szCs w:val="28"/>
              </w:rPr>
              <w:t>Владение, пользование</w:t>
            </w:r>
            <w:r>
              <w:rPr>
                <w:color w:val="000000"/>
                <w:sz w:val="28"/>
                <w:szCs w:val="28"/>
              </w:rPr>
              <w:t xml:space="preserve"> и распоряжение объектами собственности муниципального образования.</w:t>
            </w:r>
          </w:p>
          <w:p w:rsidR="00A62E87" w:rsidRDefault="007F1730" w:rsidP="00A62E8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3.Финансы муниципального образования-</w:t>
            </w:r>
            <w:r w:rsidR="00A62E87">
              <w:rPr>
                <w:color w:val="000000"/>
                <w:sz w:val="28"/>
                <w:szCs w:val="28"/>
              </w:rPr>
              <w:t>формирование, утверждение, исполнение</w:t>
            </w:r>
            <w:r>
              <w:rPr>
                <w:color w:val="000000"/>
                <w:sz w:val="28"/>
                <w:szCs w:val="28"/>
              </w:rPr>
              <w:t xml:space="preserve"> бюджета сельсовета и контроль за его </w:t>
            </w:r>
            <w:r w:rsidR="00211110">
              <w:rPr>
                <w:color w:val="000000"/>
                <w:sz w:val="28"/>
                <w:szCs w:val="28"/>
              </w:rPr>
              <w:t>исполнением, организация</w:t>
            </w:r>
            <w:r>
              <w:rPr>
                <w:color w:val="000000"/>
                <w:sz w:val="28"/>
                <w:szCs w:val="28"/>
              </w:rPr>
              <w:t xml:space="preserve"> учет</w:t>
            </w:r>
            <w:r w:rsidR="006D61FE"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 и отчетности.</w:t>
            </w:r>
          </w:p>
          <w:p w:rsidR="00A62E87" w:rsidRDefault="007F1730" w:rsidP="00A62E8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4.Комплексное социально-экономическое развитие муниципального образования.</w:t>
            </w:r>
          </w:p>
          <w:p w:rsidR="00A62E87" w:rsidRDefault="007F1730" w:rsidP="00A62E8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5.Контроль за использованием земель на территории сельсовета.</w:t>
            </w:r>
          </w:p>
          <w:p w:rsidR="00A62E87" w:rsidRDefault="007F1730" w:rsidP="00A62E8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6.Благоустройство и озеленение села.</w:t>
            </w:r>
          </w:p>
          <w:p w:rsidR="00A62E87" w:rsidRDefault="007F1730" w:rsidP="00A62E8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7.Создание условий для деятельности учреждений культуры и развития физического спорта.</w:t>
            </w:r>
          </w:p>
          <w:p w:rsidR="00734FFE" w:rsidRDefault="007F1730" w:rsidP="00A62E8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8.Охрана окружающей среды на территории сельсовета.</w:t>
            </w:r>
          </w:p>
        </w:tc>
      </w:tr>
      <w:tr w:rsidR="00734FFE" w:rsidTr="005B218B">
        <w:tc>
          <w:tcPr>
            <w:tcW w:w="9191" w:type="dxa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 w:rsidP="00C939BD">
            <w:pPr>
              <w:spacing w:line="1" w:lineRule="auto"/>
              <w:jc w:val="both"/>
            </w:pPr>
          </w:p>
        </w:tc>
      </w:tr>
      <w:tr w:rsidR="00734FFE" w:rsidTr="005B218B">
        <w:tc>
          <w:tcPr>
            <w:tcW w:w="9191" w:type="dxa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 w:rsidP="00F85B0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734FFE" w:rsidRDefault="007F1730" w:rsidP="00F85B0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Раздел 2 «Результаты деятельности субъекта бюджетной отчетности»</w:t>
            </w:r>
          </w:p>
          <w:p w:rsidR="00734FFE" w:rsidRDefault="007F1730" w:rsidP="00F85B0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A62E87" w:rsidRDefault="007F1730" w:rsidP="00F85B0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Общая сумма доходов местного бюджета на 2018 год </w:t>
            </w:r>
          </w:p>
          <w:p w:rsidR="00A62E87" w:rsidRDefault="007F1730" w:rsidP="00F85B03">
            <w:pPr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утвержденная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Решением Собрания депутатов</w:t>
            </w:r>
            <w:r w:rsidR="005B218B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№ 51-НПА от27.12.2017 года </w:t>
            </w:r>
          </w:p>
          <w:p w:rsidR="00A62E87" w:rsidRDefault="007F1730" w:rsidP="00F85B0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 учетом </w:t>
            </w:r>
            <w:r w:rsidR="00A62E87">
              <w:rPr>
                <w:color w:val="000000"/>
                <w:sz w:val="28"/>
                <w:szCs w:val="28"/>
              </w:rPr>
              <w:t>изменений, внесённых</w:t>
            </w:r>
            <w:r>
              <w:rPr>
                <w:color w:val="000000"/>
                <w:sz w:val="28"/>
                <w:szCs w:val="28"/>
              </w:rPr>
              <w:t xml:space="preserve"> решением Собрания депутатов</w:t>
            </w:r>
          </w:p>
          <w:p w:rsidR="00A62E87" w:rsidRDefault="007F1730" w:rsidP="00F85B0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№</w:t>
            </w:r>
            <w:r w:rsidR="005B218B">
              <w:rPr>
                <w:color w:val="000000"/>
                <w:sz w:val="28"/>
                <w:szCs w:val="28"/>
              </w:rPr>
              <w:t xml:space="preserve"> </w:t>
            </w:r>
            <w:r w:rsidR="00A62E87">
              <w:rPr>
                <w:color w:val="000000"/>
                <w:sz w:val="28"/>
                <w:szCs w:val="28"/>
              </w:rPr>
              <w:t>28 от</w:t>
            </w:r>
            <w:r>
              <w:rPr>
                <w:color w:val="000000"/>
                <w:sz w:val="28"/>
                <w:szCs w:val="28"/>
              </w:rPr>
              <w:t xml:space="preserve"> 27.12.2018года и другими нормативными правовыми актами составила 2429,4 </w:t>
            </w:r>
            <w:r w:rsidR="00A62E87">
              <w:rPr>
                <w:color w:val="000000"/>
                <w:sz w:val="28"/>
                <w:szCs w:val="28"/>
              </w:rPr>
              <w:t>тыс</w:t>
            </w:r>
            <w:proofErr w:type="gramStart"/>
            <w:r w:rsidR="00A62E87">
              <w:rPr>
                <w:color w:val="000000"/>
                <w:sz w:val="28"/>
                <w:szCs w:val="28"/>
              </w:rPr>
              <w:t>.р</w:t>
            </w:r>
            <w:proofErr w:type="gramEnd"/>
            <w:r w:rsidR="00A62E87">
              <w:rPr>
                <w:color w:val="000000"/>
                <w:sz w:val="28"/>
                <w:szCs w:val="28"/>
              </w:rPr>
              <w:t xml:space="preserve">уб. </w:t>
            </w:r>
          </w:p>
          <w:p w:rsidR="00A62E87" w:rsidRDefault="00A62E87" w:rsidP="00F85B0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Фактически</w:t>
            </w:r>
            <w:r w:rsidR="007F1730">
              <w:rPr>
                <w:color w:val="000000"/>
                <w:sz w:val="28"/>
                <w:szCs w:val="28"/>
              </w:rPr>
              <w:t xml:space="preserve"> получена-2456,4тыс.руб.(101%)</w:t>
            </w:r>
          </w:p>
          <w:p w:rsidR="00A62E87" w:rsidRDefault="007F1730" w:rsidP="00F85B0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том числе собственных доходов по плану 644,0 тыс.руб., факт -671,0 удельный вес собственных доходов в общем объеме доходов составил (27,3%)процент выполнения составил 104%.</w:t>
            </w:r>
          </w:p>
          <w:p w:rsidR="00A62E87" w:rsidRDefault="007F1730" w:rsidP="00F85B0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 </w:t>
            </w:r>
            <w:r w:rsidR="00A62E87">
              <w:rPr>
                <w:color w:val="000000"/>
                <w:sz w:val="28"/>
                <w:szCs w:val="28"/>
              </w:rPr>
              <w:t>структуре</w:t>
            </w:r>
            <w:r>
              <w:rPr>
                <w:color w:val="000000"/>
                <w:sz w:val="28"/>
                <w:szCs w:val="28"/>
              </w:rPr>
              <w:t xml:space="preserve"> налоговых платежей основными доходными источниками являются налог на доходы физических лиц и земельный </w:t>
            </w:r>
            <w:r w:rsidR="00A62E87">
              <w:rPr>
                <w:color w:val="000000"/>
                <w:sz w:val="28"/>
                <w:szCs w:val="28"/>
              </w:rPr>
              <w:t>налог (</w:t>
            </w:r>
            <w:r>
              <w:rPr>
                <w:color w:val="000000"/>
                <w:sz w:val="28"/>
                <w:szCs w:val="28"/>
              </w:rPr>
              <w:t>98,7% от общей суммы налоговых доходов)</w:t>
            </w:r>
            <w:r w:rsidR="00A62E87">
              <w:rPr>
                <w:color w:val="000000"/>
                <w:sz w:val="28"/>
                <w:szCs w:val="28"/>
              </w:rPr>
              <w:t>.</w:t>
            </w:r>
          </w:p>
          <w:p w:rsidR="00A62E87" w:rsidRDefault="007F1730" w:rsidP="00F85B0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Поступление не налоговых доходов в бюджет поселения 93,6% от плановых назначений.</w:t>
            </w:r>
          </w:p>
          <w:p w:rsidR="00A62E87" w:rsidRDefault="007F1730" w:rsidP="00F85B0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Поступления из районного бюджета составили - 1785,4 тыс.руб.</w:t>
            </w:r>
          </w:p>
          <w:p w:rsidR="00A62E87" w:rsidRDefault="007F1730" w:rsidP="00F85B0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Из них дотация на выравнивание уровня бюджетной </w:t>
            </w:r>
            <w:r w:rsidR="00A62E87">
              <w:rPr>
                <w:color w:val="000000"/>
                <w:sz w:val="28"/>
                <w:szCs w:val="28"/>
              </w:rPr>
              <w:t>обеспеченности 19</w:t>
            </w:r>
            <w:r>
              <w:rPr>
                <w:color w:val="000000"/>
                <w:sz w:val="28"/>
                <w:szCs w:val="28"/>
              </w:rPr>
              <w:t>,0 тыс.руб.</w:t>
            </w:r>
          </w:p>
          <w:p w:rsidR="00A62E87" w:rsidRDefault="007F1730" w:rsidP="00F85B0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дотация на сбалансированность - 557,0 тыс.руб.</w:t>
            </w:r>
          </w:p>
          <w:p w:rsidR="00A62E87" w:rsidRDefault="007F1730" w:rsidP="00F85B0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- 36,4 тыс.руб.</w:t>
            </w:r>
          </w:p>
          <w:p w:rsidR="00734FFE" w:rsidRDefault="007F1730" w:rsidP="00F85B0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 - 1173,0 тыс.руб.</w:t>
            </w:r>
          </w:p>
        </w:tc>
      </w:tr>
      <w:tr w:rsidR="00734FFE" w:rsidTr="005B218B">
        <w:tc>
          <w:tcPr>
            <w:tcW w:w="9191" w:type="dxa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 w:rsidP="00F85B03">
            <w:pPr>
              <w:spacing w:line="1" w:lineRule="auto"/>
            </w:pPr>
          </w:p>
        </w:tc>
      </w:tr>
      <w:tr w:rsidR="00734FFE" w:rsidTr="005B218B">
        <w:tc>
          <w:tcPr>
            <w:tcW w:w="9191" w:type="dxa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 w:rsidP="00F85B0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734FFE" w:rsidRDefault="007F1730" w:rsidP="00F85B03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Раздел 3 «Анализ отчета об исполнении бюджета субъектом бюджетной отчетности»</w:t>
            </w:r>
          </w:p>
          <w:p w:rsidR="00734FFE" w:rsidRDefault="007F1730" w:rsidP="00F85B0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A62E87" w:rsidRDefault="007F1730" w:rsidP="00F85B03">
            <w:pPr>
              <w:jc w:val="both"/>
              <w:rPr>
                <w:color w:val="000000"/>
                <w:sz w:val="28"/>
                <w:szCs w:val="28"/>
              </w:rPr>
            </w:pPr>
            <w:bookmarkStart w:id="2" w:name="_GoBack"/>
            <w:r>
              <w:rPr>
                <w:color w:val="000000"/>
                <w:sz w:val="28"/>
                <w:szCs w:val="28"/>
              </w:rPr>
              <w:t>Общая сумма расходов бюджета Поломошенского сельсовета</w:t>
            </w:r>
          </w:p>
          <w:p w:rsidR="00A62E87" w:rsidRDefault="007F1730" w:rsidP="00F85B0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составила 2382,0 </w:t>
            </w:r>
            <w:r w:rsidR="006D61FE">
              <w:rPr>
                <w:color w:val="000000"/>
                <w:sz w:val="28"/>
                <w:szCs w:val="28"/>
              </w:rPr>
              <w:t>тыс. руб.</w:t>
            </w:r>
            <w:r w:rsidR="00A62E87">
              <w:rPr>
                <w:color w:val="000000"/>
                <w:sz w:val="28"/>
                <w:szCs w:val="28"/>
              </w:rPr>
              <w:t>, что</w:t>
            </w:r>
            <w:r>
              <w:rPr>
                <w:color w:val="000000"/>
                <w:sz w:val="28"/>
                <w:szCs w:val="28"/>
              </w:rPr>
              <w:t xml:space="preserve"> составляет 100%от объема плановых назначений.</w:t>
            </w:r>
          </w:p>
          <w:p w:rsidR="00A62E87" w:rsidRDefault="007F1730" w:rsidP="00F85B0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удельному весу расходная часть сложилась следующим образом:</w:t>
            </w:r>
          </w:p>
          <w:p w:rsidR="00A62E87" w:rsidRDefault="007F1730" w:rsidP="00F85B0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Раздел 0100 "Общегосударственные вопросы"</w:t>
            </w:r>
            <w:r w:rsidR="006D61FE">
              <w:rPr>
                <w:color w:val="000000"/>
                <w:sz w:val="28"/>
                <w:szCs w:val="28"/>
              </w:rPr>
              <w:t xml:space="preserve"> - </w:t>
            </w:r>
            <w:r>
              <w:rPr>
                <w:color w:val="000000"/>
                <w:sz w:val="28"/>
                <w:szCs w:val="28"/>
              </w:rPr>
              <w:t>1169,2 тыс.руб.</w:t>
            </w:r>
            <w:r w:rsidR="006D61FE">
              <w:rPr>
                <w:color w:val="000000"/>
                <w:sz w:val="28"/>
                <w:szCs w:val="28"/>
              </w:rPr>
              <w:t>, что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A62E87" w:rsidRDefault="007F1730" w:rsidP="00F85B0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составляет 49,0% от годовых расходов организации</w:t>
            </w:r>
            <w:r w:rsidR="00A62E87">
              <w:rPr>
                <w:color w:val="000000"/>
                <w:sz w:val="28"/>
                <w:szCs w:val="28"/>
              </w:rPr>
              <w:t>.</w:t>
            </w:r>
          </w:p>
          <w:p w:rsidR="00A62E87" w:rsidRDefault="007F1730" w:rsidP="00F85B0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Расходы на обеспечение руководства и управления в сфере установленных функций отражены по </w:t>
            </w:r>
            <w:r w:rsidR="006D61FE">
              <w:rPr>
                <w:color w:val="000000"/>
                <w:sz w:val="28"/>
                <w:szCs w:val="28"/>
              </w:rPr>
              <w:t>разделам бюджетной</w:t>
            </w:r>
            <w:r>
              <w:rPr>
                <w:color w:val="000000"/>
                <w:sz w:val="28"/>
                <w:szCs w:val="28"/>
              </w:rPr>
              <w:t xml:space="preserve"> классификации в соответствии с выполняемыми органами исполнительной власти функциями.</w:t>
            </w:r>
          </w:p>
          <w:p w:rsidR="00A62E87" w:rsidRDefault="007F1730" w:rsidP="00F85B0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Объем расходов на государственное управление определен в соответствии </w:t>
            </w:r>
            <w:r w:rsidR="006D61FE">
              <w:rPr>
                <w:color w:val="000000"/>
                <w:sz w:val="28"/>
                <w:szCs w:val="28"/>
              </w:rPr>
              <w:t>со структурой</w:t>
            </w:r>
            <w:r>
              <w:rPr>
                <w:color w:val="000000"/>
                <w:sz w:val="28"/>
                <w:szCs w:val="28"/>
              </w:rPr>
              <w:t xml:space="preserve"> органов исполнительной власти Поломошенского </w:t>
            </w:r>
            <w:r>
              <w:rPr>
                <w:color w:val="000000"/>
                <w:sz w:val="28"/>
                <w:szCs w:val="28"/>
              </w:rPr>
              <w:lastRenderedPageBreak/>
              <w:t>сельсовета.</w:t>
            </w:r>
          </w:p>
          <w:p w:rsidR="00A62E87" w:rsidRDefault="007F1730" w:rsidP="00F85B0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подразделу 02 "Глава выборная должность" в сумме 350,8 тыс.руб.</w:t>
            </w:r>
          </w:p>
          <w:p w:rsidR="00A62E87" w:rsidRDefault="007F1730" w:rsidP="00F85B0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подразделу 04 " Функционирование Правительства Российской Федерации, высших органов исполнительной власти субъектов Российской Федерации, местных администраций" расходы на содержание аппарата Поломошенского сельсовета в сумме 341,7 тыс.руб.</w:t>
            </w:r>
          </w:p>
          <w:p w:rsidR="00A62E87" w:rsidRDefault="007F1730" w:rsidP="00F85B0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подразделу 13 "Другие общегосударственные вопросы" в сумме 476,7 тыс.руб.</w:t>
            </w:r>
          </w:p>
          <w:p w:rsidR="00A62E87" w:rsidRDefault="007F1730" w:rsidP="00F85B0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Разделу 02 "Национальная оборона" расходы в сумме 36,4 тыс.руб. составляет 1,5% от расходов организации.</w:t>
            </w:r>
          </w:p>
          <w:p w:rsidR="00A62E87" w:rsidRDefault="007F1730" w:rsidP="00F85B0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Разделу 03 расходы составляют 10,0 тыс.руб. составляет 0,4% от общих расходов.</w:t>
            </w:r>
          </w:p>
          <w:p w:rsidR="00A62E87" w:rsidRDefault="007F1730" w:rsidP="00F85B0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Разделу 04 "Национальная экономика"</w:t>
            </w:r>
            <w:r w:rsidR="00A62E87">
              <w:rPr>
                <w:color w:val="000000"/>
                <w:sz w:val="28"/>
                <w:szCs w:val="28"/>
              </w:rPr>
              <w:t>.</w:t>
            </w:r>
          </w:p>
          <w:p w:rsidR="00A62E87" w:rsidRDefault="00A62E87" w:rsidP="00F85B0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 w:rsidR="007F1730">
              <w:rPr>
                <w:color w:val="000000"/>
                <w:sz w:val="28"/>
                <w:szCs w:val="28"/>
              </w:rPr>
              <w:t xml:space="preserve">о подразделу 09 "Дорожное </w:t>
            </w:r>
            <w:r>
              <w:rPr>
                <w:color w:val="000000"/>
                <w:sz w:val="28"/>
                <w:szCs w:val="28"/>
              </w:rPr>
              <w:t>хозяйство (</w:t>
            </w:r>
            <w:r w:rsidR="007F1730">
              <w:rPr>
                <w:color w:val="000000"/>
                <w:sz w:val="28"/>
                <w:szCs w:val="28"/>
              </w:rPr>
              <w:t>Дорожные фонды)" расходы в сумме 927,0 тыс. руб.</w:t>
            </w:r>
          </w:p>
          <w:p w:rsidR="00A62E87" w:rsidRDefault="007F1730" w:rsidP="00F85B0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Разделу 05 "Жилищно-коммунальное хозяйство" расходы в сумме 149,2 тыс.руб. составляет 6,3% от расходов.</w:t>
            </w:r>
          </w:p>
          <w:p w:rsidR="00734FFE" w:rsidRDefault="007F1730" w:rsidP="00F85B0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 Разделу 08 " Культура и </w:t>
            </w:r>
            <w:r w:rsidR="00A62E87">
              <w:rPr>
                <w:color w:val="000000"/>
                <w:sz w:val="28"/>
                <w:szCs w:val="28"/>
              </w:rPr>
              <w:t>кинематография</w:t>
            </w:r>
            <w:r>
              <w:rPr>
                <w:color w:val="000000"/>
                <w:sz w:val="28"/>
                <w:szCs w:val="28"/>
              </w:rPr>
              <w:t>" расходы в сумме 90,2 тыс.руб. составляет 3,9 % от общей суммы организации.</w:t>
            </w:r>
            <w:bookmarkEnd w:id="2"/>
          </w:p>
        </w:tc>
      </w:tr>
      <w:tr w:rsidR="00734FFE" w:rsidTr="005B218B">
        <w:tc>
          <w:tcPr>
            <w:tcW w:w="9191" w:type="dxa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 w:rsidP="00C939BD">
            <w:pPr>
              <w:spacing w:line="1" w:lineRule="auto"/>
              <w:jc w:val="both"/>
            </w:pPr>
          </w:p>
        </w:tc>
      </w:tr>
      <w:tr w:rsidR="00734FFE" w:rsidTr="005B218B">
        <w:tc>
          <w:tcPr>
            <w:tcW w:w="9191" w:type="dxa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 w:rsidP="007D59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734FFE" w:rsidRDefault="007F1730" w:rsidP="007D59E4">
            <w:pPr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Раздел 4 «Анализ показателей бухгалтерской отчетности субъекта бюджетной отчетности»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C34291" w:rsidRPr="00C34291" w:rsidRDefault="007F1730" w:rsidP="007D59E4">
            <w:pPr>
              <w:rPr>
                <w:color w:val="000000"/>
                <w:sz w:val="28"/>
                <w:szCs w:val="28"/>
                <w:u w:val="single"/>
              </w:rPr>
            </w:pPr>
            <w:r w:rsidRPr="00C34291">
              <w:rPr>
                <w:color w:val="000000"/>
                <w:sz w:val="28"/>
                <w:szCs w:val="28"/>
                <w:u w:val="single"/>
              </w:rPr>
              <w:t xml:space="preserve">Анализ дебиторской задолженности. </w:t>
            </w:r>
          </w:p>
          <w:p w:rsidR="00C34291" w:rsidRDefault="00C34291" w:rsidP="007D59E4">
            <w:pPr>
              <w:rPr>
                <w:color w:val="000000"/>
                <w:sz w:val="28"/>
                <w:szCs w:val="28"/>
              </w:rPr>
            </w:pPr>
            <w:r w:rsidRPr="00C939BD">
              <w:rPr>
                <w:color w:val="000000"/>
                <w:sz w:val="28"/>
                <w:szCs w:val="28"/>
                <w:u w:val="single"/>
              </w:rPr>
              <w:t>С</w:t>
            </w:r>
            <w:r w:rsidR="007F1730" w:rsidRPr="00C939BD">
              <w:rPr>
                <w:color w:val="000000"/>
                <w:sz w:val="28"/>
                <w:szCs w:val="28"/>
                <w:u w:val="single"/>
              </w:rPr>
              <w:t>чет 205.00</w:t>
            </w:r>
            <w:r w:rsidR="007F1730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«Расчеты по доходам»</w:t>
            </w:r>
          </w:p>
          <w:p w:rsidR="00211110" w:rsidRDefault="007F1730" w:rsidP="007D59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дебиторская </w:t>
            </w:r>
            <w:r w:rsidR="00C34291">
              <w:rPr>
                <w:color w:val="000000"/>
                <w:sz w:val="28"/>
                <w:szCs w:val="28"/>
              </w:rPr>
              <w:t>задолженность 2018</w:t>
            </w:r>
            <w:r>
              <w:rPr>
                <w:color w:val="000000"/>
                <w:sz w:val="28"/>
                <w:szCs w:val="28"/>
              </w:rPr>
              <w:t xml:space="preserve">г.- </w:t>
            </w:r>
            <w:r w:rsidR="00211110">
              <w:rPr>
                <w:color w:val="000000"/>
                <w:sz w:val="28"/>
                <w:szCs w:val="28"/>
              </w:rPr>
              <w:t>271276,26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C939BD">
              <w:rPr>
                <w:color w:val="000000"/>
                <w:sz w:val="28"/>
                <w:szCs w:val="28"/>
              </w:rPr>
              <w:t>руб. в том числе просроченная задолженность 255931,48 рублей.</w:t>
            </w:r>
          </w:p>
          <w:p w:rsidR="00C34291" w:rsidRDefault="00211110" w:rsidP="007D59E4">
            <w:pPr>
              <w:rPr>
                <w:color w:val="000000"/>
                <w:sz w:val="28"/>
                <w:szCs w:val="28"/>
              </w:rPr>
            </w:pPr>
            <w:r w:rsidRPr="00C939BD">
              <w:rPr>
                <w:color w:val="000000"/>
                <w:sz w:val="28"/>
                <w:szCs w:val="28"/>
                <w:u w:val="single"/>
              </w:rPr>
              <w:t>По счету 205.11</w:t>
            </w:r>
            <w:r w:rsidR="00C34291">
              <w:rPr>
                <w:color w:val="000000"/>
                <w:sz w:val="28"/>
                <w:szCs w:val="28"/>
              </w:rPr>
              <w:t xml:space="preserve"> «</w:t>
            </w:r>
            <w:r w:rsidR="00C34291" w:rsidRPr="00C34291">
              <w:rPr>
                <w:color w:val="000000"/>
                <w:sz w:val="28"/>
                <w:szCs w:val="28"/>
              </w:rPr>
              <w:t>Расчеты с плательщиками налогов</w:t>
            </w:r>
            <w:r w:rsidR="00C34291">
              <w:rPr>
                <w:color w:val="000000"/>
                <w:sz w:val="28"/>
                <w:szCs w:val="28"/>
              </w:rPr>
              <w:t xml:space="preserve">» </w:t>
            </w:r>
          </w:p>
          <w:p w:rsidR="00211110" w:rsidRDefault="00211110" w:rsidP="007D59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задолженность 2018г.- 255931,48руб.</w:t>
            </w:r>
            <w:r w:rsidR="00C939BD">
              <w:rPr>
                <w:color w:val="000000"/>
                <w:sz w:val="28"/>
                <w:szCs w:val="28"/>
              </w:rPr>
              <w:t xml:space="preserve"> в том числе просроченная задолженность 255931,48 рублей.</w:t>
            </w:r>
          </w:p>
          <w:p w:rsidR="00C939BD" w:rsidRDefault="00C939BD" w:rsidP="007D59E4">
            <w:pPr>
              <w:rPr>
                <w:color w:val="000000"/>
                <w:sz w:val="28"/>
                <w:szCs w:val="28"/>
              </w:rPr>
            </w:pPr>
          </w:p>
          <w:p w:rsidR="00C34291" w:rsidRDefault="007F1730" w:rsidP="007D59E4">
            <w:pPr>
              <w:rPr>
                <w:color w:val="000000"/>
                <w:sz w:val="28"/>
                <w:szCs w:val="28"/>
              </w:rPr>
            </w:pPr>
            <w:r w:rsidRPr="00C939BD">
              <w:rPr>
                <w:color w:val="000000"/>
                <w:sz w:val="28"/>
                <w:szCs w:val="28"/>
                <w:u w:val="single"/>
              </w:rPr>
              <w:t>По счету 205.21</w:t>
            </w:r>
            <w:r>
              <w:rPr>
                <w:color w:val="000000"/>
                <w:sz w:val="28"/>
                <w:szCs w:val="28"/>
              </w:rPr>
              <w:t>"Рас</w:t>
            </w:r>
            <w:r w:rsidR="00C34291"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sz w:val="28"/>
                <w:szCs w:val="28"/>
              </w:rPr>
              <w:t xml:space="preserve">еты по доходам от операционной аренды" </w:t>
            </w:r>
          </w:p>
          <w:p w:rsidR="00C939BD" w:rsidRDefault="00C34291" w:rsidP="007D59E4">
            <w:pPr>
              <w:rPr>
                <w:color w:val="000000"/>
                <w:sz w:val="28"/>
                <w:szCs w:val="28"/>
                <w:u w:val="single"/>
              </w:rPr>
            </w:pPr>
            <w:r>
              <w:rPr>
                <w:color w:val="000000"/>
                <w:sz w:val="28"/>
                <w:szCs w:val="28"/>
              </w:rPr>
              <w:t>Задолженность за филиалом РТР</w:t>
            </w:r>
            <w:proofErr w:type="gramStart"/>
            <w:r>
              <w:rPr>
                <w:color w:val="000000"/>
                <w:sz w:val="28"/>
                <w:szCs w:val="28"/>
              </w:rPr>
              <w:t>С</w:t>
            </w:r>
            <w:r w:rsidR="006D61FE">
              <w:rPr>
                <w:color w:val="000000"/>
                <w:sz w:val="28"/>
                <w:szCs w:val="28"/>
              </w:rPr>
              <w:t>-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в сумме</w:t>
            </w:r>
            <w:r w:rsidR="00C939BD">
              <w:rPr>
                <w:color w:val="000000"/>
                <w:sz w:val="28"/>
                <w:szCs w:val="28"/>
              </w:rPr>
              <w:t xml:space="preserve"> 3418,50 рублей. просроченной задолженности нет. </w:t>
            </w:r>
            <w:r w:rsidR="007F1730">
              <w:rPr>
                <w:color w:val="000000"/>
                <w:sz w:val="28"/>
                <w:szCs w:val="28"/>
              </w:rPr>
              <w:t xml:space="preserve"> </w:t>
            </w:r>
            <w:r w:rsidR="007F1730">
              <w:rPr>
                <w:color w:val="000000"/>
                <w:sz w:val="28"/>
                <w:szCs w:val="28"/>
              </w:rPr>
              <w:br/>
            </w:r>
          </w:p>
          <w:p w:rsidR="00211110" w:rsidRDefault="007F1730" w:rsidP="007D59E4">
            <w:pPr>
              <w:rPr>
                <w:color w:val="000000"/>
                <w:sz w:val="28"/>
                <w:szCs w:val="28"/>
              </w:rPr>
            </w:pPr>
            <w:r w:rsidRPr="00C939BD">
              <w:rPr>
                <w:color w:val="000000"/>
                <w:sz w:val="28"/>
                <w:szCs w:val="28"/>
                <w:u w:val="single"/>
              </w:rPr>
              <w:t>По счету 205.3</w:t>
            </w:r>
            <w:r w:rsidR="00211110" w:rsidRPr="00C939BD">
              <w:rPr>
                <w:color w:val="000000"/>
                <w:sz w:val="28"/>
                <w:szCs w:val="28"/>
                <w:u w:val="single"/>
              </w:rPr>
              <w:t>5</w:t>
            </w:r>
            <w:r>
              <w:rPr>
                <w:color w:val="000000"/>
                <w:sz w:val="28"/>
                <w:szCs w:val="28"/>
              </w:rPr>
              <w:t xml:space="preserve"> «</w:t>
            </w:r>
            <w:r w:rsidR="006D61FE"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 xml:space="preserve">асчеты с плательщиками доходов от оказания платных услуг, работ» </w:t>
            </w:r>
            <w:r w:rsidR="006D61FE">
              <w:rPr>
                <w:color w:val="000000"/>
                <w:sz w:val="28"/>
                <w:szCs w:val="28"/>
              </w:rPr>
              <w:t>-в сумме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7D59E4">
              <w:rPr>
                <w:color w:val="000000"/>
                <w:sz w:val="28"/>
                <w:szCs w:val="28"/>
              </w:rPr>
              <w:t>11926,28рублей</w:t>
            </w:r>
            <w:r w:rsidR="006D61FE">
              <w:rPr>
                <w:color w:val="000000"/>
                <w:sz w:val="28"/>
                <w:szCs w:val="28"/>
              </w:rPr>
              <w:t xml:space="preserve">, </w:t>
            </w:r>
            <w:r w:rsidR="007D59E4">
              <w:rPr>
                <w:color w:val="000000"/>
                <w:sz w:val="28"/>
                <w:szCs w:val="28"/>
              </w:rPr>
              <w:t>просроченной задолженности нет.</w:t>
            </w:r>
          </w:p>
          <w:p w:rsidR="007D59E4" w:rsidRDefault="007D59E4" w:rsidP="007D59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 том числе:  </w:t>
            </w:r>
          </w:p>
          <w:p w:rsidR="00211110" w:rsidRDefault="006D61FE" w:rsidP="007D59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7F1730">
              <w:rPr>
                <w:color w:val="000000"/>
                <w:sz w:val="28"/>
                <w:szCs w:val="28"/>
              </w:rPr>
              <w:t>КГБУЗ "</w:t>
            </w:r>
            <w:proofErr w:type="spellStart"/>
            <w:r w:rsidR="007F1730">
              <w:rPr>
                <w:color w:val="000000"/>
                <w:sz w:val="28"/>
                <w:szCs w:val="28"/>
              </w:rPr>
              <w:t>Новичихинская</w:t>
            </w:r>
            <w:proofErr w:type="spellEnd"/>
            <w:r w:rsidR="007F1730">
              <w:rPr>
                <w:color w:val="000000"/>
                <w:sz w:val="28"/>
                <w:szCs w:val="28"/>
              </w:rPr>
              <w:t xml:space="preserve"> ЦРБ" </w:t>
            </w:r>
            <w:r w:rsidR="007D59E4">
              <w:rPr>
                <w:color w:val="000000"/>
                <w:sz w:val="28"/>
                <w:szCs w:val="28"/>
              </w:rPr>
              <w:t>– в сумме 3915,49 рублей.</w:t>
            </w:r>
          </w:p>
          <w:p w:rsidR="007D59E4" w:rsidRDefault="006D61FE" w:rsidP="007D59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7F1730">
              <w:rPr>
                <w:color w:val="000000"/>
                <w:sz w:val="28"/>
                <w:szCs w:val="28"/>
              </w:rPr>
              <w:t>Отдел</w:t>
            </w:r>
            <w:r w:rsidR="007D59E4">
              <w:rPr>
                <w:color w:val="000000"/>
                <w:sz w:val="28"/>
                <w:szCs w:val="28"/>
              </w:rPr>
              <w:t xml:space="preserve"> </w:t>
            </w:r>
            <w:r w:rsidR="007F1730">
              <w:rPr>
                <w:color w:val="000000"/>
                <w:sz w:val="28"/>
                <w:szCs w:val="28"/>
              </w:rPr>
              <w:t xml:space="preserve">(ВКАК по </w:t>
            </w:r>
            <w:proofErr w:type="spellStart"/>
            <w:r w:rsidR="007F1730">
              <w:rPr>
                <w:color w:val="000000"/>
                <w:sz w:val="28"/>
                <w:szCs w:val="28"/>
              </w:rPr>
              <w:t>Поспелихинскому</w:t>
            </w:r>
            <w:proofErr w:type="spellEnd"/>
            <w:r w:rsidR="007F1730">
              <w:rPr>
                <w:color w:val="000000"/>
                <w:sz w:val="28"/>
                <w:szCs w:val="28"/>
              </w:rPr>
              <w:t xml:space="preserve"> и </w:t>
            </w:r>
            <w:proofErr w:type="spellStart"/>
            <w:r w:rsidR="007F1730">
              <w:rPr>
                <w:color w:val="000000"/>
                <w:sz w:val="28"/>
                <w:szCs w:val="28"/>
              </w:rPr>
              <w:t>Новичихинскому</w:t>
            </w:r>
            <w:proofErr w:type="spellEnd"/>
            <w:r w:rsidR="007F1730">
              <w:rPr>
                <w:color w:val="000000"/>
                <w:sz w:val="28"/>
                <w:szCs w:val="28"/>
              </w:rPr>
              <w:t xml:space="preserve"> районам)</w:t>
            </w:r>
            <w:r>
              <w:rPr>
                <w:color w:val="000000"/>
                <w:sz w:val="28"/>
                <w:szCs w:val="28"/>
              </w:rPr>
              <w:t>-</w:t>
            </w:r>
          </w:p>
          <w:p w:rsidR="00211110" w:rsidRDefault="006D61FE" w:rsidP="007D59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сумме</w:t>
            </w:r>
            <w:r w:rsidR="007F1730">
              <w:rPr>
                <w:color w:val="000000"/>
                <w:sz w:val="28"/>
                <w:szCs w:val="28"/>
              </w:rPr>
              <w:t xml:space="preserve"> 1620руб.ФГУП </w:t>
            </w:r>
          </w:p>
          <w:p w:rsidR="00211110" w:rsidRDefault="006D61FE" w:rsidP="007D59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7F1730">
              <w:rPr>
                <w:color w:val="000000"/>
                <w:sz w:val="28"/>
                <w:szCs w:val="28"/>
              </w:rPr>
              <w:t>«Почта России» в сумме- 2956,63руб.</w:t>
            </w:r>
          </w:p>
          <w:p w:rsidR="007D59E4" w:rsidRDefault="006D61FE" w:rsidP="007D59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7F1730">
              <w:rPr>
                <w:color w:val="000000"/>
                <w:sz w:val="28"/>
                <w:szCs w:val="28"/>
              </w:rPr>
              <w:t xml:space="preserve">филиал РТРС"АлтайскийКРТПЦ" </w:t>
            </w:r>
            <w:r>
              <w:rPr>
                <w:color w:val="000000"/>
                <w:sz w:val="28"/>
                <w:szCs w:val="28"/>
              </w:rPr>
              <w:t>–</w:t>
            </w:r>
            <w:r w:rsidR="007F1730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в сумме </w:t>
            </w:r>
            <w:r w:rsidR="007F1730">
              <w:rPr>
                <w:color w:val="000000"/>
                <w:sz w:val="28"/>
                <w:szCs w:val="28"/>
              </w:rPr>
              <w:t>3434,16руб.</w:t>
            </w:r>
          </w:p>
          <w:p w:rsidR="007D59E4" w:rsidRDefault="007F1730" w:rsidP="007D59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br/>
            </w:r>
            <w:r w:rsidRPr="007D59E4">
              <w:rPr>
                <w:color w:val="000000"/>
                <w:sz w:val="28"/>
                <w:szCs w:val="28"/>
                <w:u w:val="single"/>
              </w:rPr>
              <w:t>По счету 206.00</w:t>
            </w:r>
            <w:r>
              <w:rPr>
                <w:color w:val="000000"/>
                <w:sz w:val="28"/>
                <w:szCs w:val="28"/>
              </w:rPr>
              <w:t>"Расчеты по выданным авансам"</w:t>
            </w:r>
          </w:p>
          <w:p w:rsidR="007D59E4" w:rsidRDefault="007F1730" w:rsidP="007D59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Перечислен аванс </w:t>
            </w:r>
            <w:proofErr w:type="spellStart"/>
            <w:r>
              <w:rPr>
                <w:color w:val="000000"/>
                <w:sz w:val="28"/>
                <w:szCs w:val="28"/>
              </w:rPr>
              <w:t>Алтайэнергосбыт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в сумме 2982,07руб.</w:t>
            </w:r>
          </w:p>
          <w:p w:rsidR="007D59E4" w:rsidRDefault="007F1730" w:rsidP="007D59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br/>
            </w:r>
            <w:r w:rsidRPr="007D59E4">
              <w:rPr>
                <w:color w:val="000000"/>
                <w:sz w:val="28"/>
                <w:szCs w:val="28"/>
                <w:u w:val="single"/>
              </w:rPr>
              <w:t>По счету 303.00</w:t>
            </w:r>
            <w:r w:rsidR="007D59E4">
              <w:rPr>
                <w:color w:val="000000"/>
                <w:sz w:val="28"/>
                <w:szCs w:val="28"/>
              </w:rPr>
              <w:t xml:space="preserve"> </w:t>
            </w:r>
            <w:r w:rsidR="006D61FE">
              <w:rPr>
                <w:color w:val="000000"/>
                <w:sz w:val="28"/>
                <w:szCs w:val="28"/>
              </w:rPr>
              <w:t>«Расчеты</w:t>
            </w:r>
            <w:r w:rsidR="007D59E4" w:rsidRPr="007D59E4">
              <w:rPr>
                <w:color w:val="000000"/>
                <w:sz w:val="28"/>
                <w:szCs w:val="28"/>
              </w:rPr>
              <w:t xml:space="preserve"> по платежам в бюджеты</w:t>
            </w:r>
            <w:r w:rsidR="007D59E4">
              <w:rPr>
                <w:color w:val="000000"/>
                <w:sz w:val="28"/>
                <w:szCs w:val="28"/>
              </w:rPr>
              <w:t>»</w:t>
            </w:r>
          </w:p>
          <w:p w:rsidR="007D59E4" w:rsidRDefault="007F1730" w:rsidP="007D59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ab/>
              <w:t>в сумме 28253,67руб.</w:t>
            </w:r>
            <w:r w:rsidR="006D61FE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В связи с корректирующими декларациями возникла переплата по имущественному налогу</w:t>
            </w:r>
            <w:r w:rsidR="007D59E4">
              <w:rPr>
                <w:color w:val="000000"/>
                <w:sz w:val="28"/>
                <w:szCs w:val="28"/>
              </w:rPr>
              <w:t>.</w:t>
            </w:r>
          </w:p>
          <w:p w:rsidR="007D59E4" w:rsidRDefault="007F1730" w:rsidP="007D59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br/>
            </w:r>
            <w:r w:rsidRPr="007D59E4">
              <w:rPr>
                <w:color w:val="000000"/>
                <w:sz w:val="28"/>
                <w:szCs w:val="28"/>
                <w:u w:val="single"/>
              </w:rPr>
              <w:t>Анализ</w:t>
            </w:r>
            <w:r w:rsidR="00211110" w:rsidRPr="007D59E4">
              <w:rPr>
                <w:color w:val="000000"/>
                <w:sz w:val="28"/>
                <w:szCs w:val="28"/>
                <w:u w:val="single"/>
              </w:rPr>
              <w:t xml:space="preserve"> </w:t>
            </w:r>
            <w:r w:rsidRPr="007D59E4">
              <w:rPr>
                <w:color w:val="000000"/>
                <w:sz w:val="28"/>
                <w:szCs w:val="28"/>
                <w:u w:val="single"/>
              </w:rPr>
              <w:t>кредиторской задо</w:t>
            </w:r>
            <w:r w:rsidR="00211110" w:rsidRPr="007D59E4">
              <w:rPr>
                <w:color w:val="000000"/>
                <w:sz w:val="28"/>
                <w:szCs w:val="28"/>
                <w:u w:val="single"/>
              </w:rPr>
              <w:t>лженности</w:t>
            </w:r>
            <w:r w:rsidR="00211110">
              <w:rPr>
                <w:color w:val="000000"/>
                <w:sz w:val="28"/>
                <w:szCs w:val="28"/>
              </w:rPr>
              <w:t xml:space="preserve">. </w:t>
            </w:r>
          </w:p>
          <w:p w:rsidR="00211110" w:rsidRDefault="00211110" w:rsidP="007D59E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br/>
              <w:t>Кредиторская задолженность</w:t>
            </w:r>
            <w:r w:rsidR="007F1730">
              <w:rPr>
                <w:color w:val="000000"/>
                <w:sz w:val="28"/>
                <w:szCs w:val="28"/>
              </w:rPr>
              <w:t xml:space="preserve"> за 2018</w:t>
            </w:r>
            <w:r w:rsidR="006D61FE">
              <w:rPr>
                <w:color w:val="000000"/>
                <w:sz w:val="28"/>
                <w:szCs w:val="28"/>
              </w:rPr>
              <w:t xml:space="preserve"> </w:t>
            </w:r>
            <w:r w:rsidR="007F1730">
              <w:rPr>
                <w:color w:val="000000"/>
                <w:sz w:val="28"/>
                <w:szCs w:val="28"/>
              </w:rPr>
              <w:t xml:space="preserve">год в сумме </w:t>
            </w:r>
            <w:r>
              <w:rPr>
                <w:color w:val="000000"/>
                <w:sz w:val="28"/>
                <w:szCs w:val="28"/>
              </w:rPr>
              <w:t>97370,05руб.</w:t>
            </w:r>
          </w:p>
          <w:p w:rsidR="00211110" w:rsidRDefault="00211110" w:rsidP="007D59E4">
            <w:pPr>
              <w:rPr>
                <w:color w:val="000000"/>
                <w:sz w:val="28"/>
                <w:szCs w:val="28"/>
              </w:rPr>
            </w:pPr>
            <w:r w:rsidRPr="007D59E4">
              <w:rPr>
                <w:color w:val="000000"/>
                <w:sz w:val="28"/>
                <w:szCs w:val="28"/>
                <w:u w:val="single"/>
              </w:rPr>
              <w:t>по счету 205.11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7D59E4">
              <w:rPr>
                <w:color w:val="000000"/>
                <w:sz w:val="28"/>
                <w:szCs w:val="28"/>
              </w:rPr>
              <w:t xml:space="preserve">«Расчеты по </w:t>
            </w:r>
            <w:r w:rsidR="006D61FE">
              <w:rPr>
                <w:color w:val="000000"/>
                <w:sz w:val="28"/>
                <w:szCs w:val="28"/>
              </w:rPr>
              <w:t>доходам» в</w:t>
            </w:r>
            <w:r>
              <w:rPr>
                <w:color w:val="000000"/>
                <w:sz w:val="28"/>
                <w:szCs w:val="28"/>
              </w:rPr>
              <w:t xml:space="preserve"> сумме 95295,05 </w:t>
            </w:r>
            <w:r w:rsidR="00F85B03">
              <w:rPr>
                <w:color w:val="000000"/>
                <w:sz w:val="28"/>
                <w:szCs w:val="28"/>
              </w:rPr>
              <w:t>руб.</w:t>
            </w:r>
            <w:r w:rsidR="006D61FE">
              <w:rPr>
                <w:color w:val="000000"/>
                <w:sz w:val="28"/>
                <w:szCs w:val="28"/>
              </w:rPr>
              <w:t>,</w:t>
            </w:r>
            <w:r w:rsidR="00F85B03">
              <w:rPr>
                <w:color w:val="000000"/>
                <w:sz w:val="28"/>
                <w:szCs w:val="28"/>
              </w:rPr>
              <w:t xml:space="preserve"> просроченной задолженности нет.</w:t>
            </w:r>
          </w:p>
          <w:p w:rsidR="00F85B03" w:rsidRDefault="00F85B03" w:rsidP="00F85B03">
            <w:pPr>
              <w:rPr>
                <w:color w:val="000000"/>
                <w:sz w:val="28"/>
                <w:szCs w:val="28"/>
              </w:rPr>
            </w:pPr>
            <w:r w:rsidRPr="00F85B03">
              <w:rPr>
                <w:color w:val="000000"/>
                <w:sz w:val="28"/>
                <w:szCs w:val="28"/>
                <w:u w:val="single"/>
              </w:rPr>
              <w:t xml:space="preserve">По </w:t>
            </w:r>
            <w:r>
              <w:rPr>
                <w:color w:val="000000"/>
                <w:sz w:val="28"/>
                <w:szCs w:val="28"/>
                <w:u w:val="single"/>
              </w:rPr>
              <w:t xml:space="preserve">счету </w:t>
            </w:r>
            <w:r w:rsidR="006D61FE">
              <w:rPr>
                <w:color w:val="000000"/>
                <w:sz w:val="28"/>
                <w:szCs w:val="28"/>
                <w:u w:val="single"/>
              </w:rPr>
              <w:t>302.00</w:t>
            </w:r>
            <w:r w:rsidR="006D61FE">
              <w:rPr>
                <w:color w:val="000000"/>
                <w:sz w:val="28"/>
                <w:szCs w:val="28"/>
              </w:rPr>
              <w:t xml:space="preserve"> «</w:t>
            </w:r>
            <w:r w:rsidRPr="00F85B03">
              <w:rPr>
                <w:color w:val="000000"/>
                <w:sz w:val="28"/>
                <w:szCs w:val="28"/>
              </w:rPr>
              <w:t>Расчеты по принятым обязательствам</w:t>
            </w:r>
            <w:r>
              <w:rPr>
                <w:color w:val="000000"/>
                <w:sz w:val="28"/>
                <w:szCs w:val="28"/>
              </w:rPr>
              <w:t xml:space="preserve">»  </w:t>
            </w:r>
          </w:p>
          <w:p w:rsidR="00F85B03" w:rsidRDefault="00F85B03" w:rsidP="00F85B0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302.34 </w:t>
            </w:r>
            <w:r w:rsidR="006D61FE">
              <w:rPr>
                <w:color w:val="000000"/>
                <w:sz w:val="28"/>
                <w:szCs w:val="28"/>
              </w:rPr>
              <w:t>«Расчеты</w:t>
            </w:r>
            <w:r w:rsidRPr="00F85B03">
              <w:rPr>
                <w:color w:val="000000"/>
                <w:sz w:val="28"/>
                <w:szCs w:val="28"/>
              </w:rPr>
              <w:t xml:space="preserve"> по приобретению материальных запасов</w:t>
            </w:r>
            <w:r>
              <w:rPr>
                <w:color w:val="000000"/>
                <w:sz w:val="28"/>
                <w:szCs w:val="28"/>
              </w:rPr>
              <w:t>»</w:t>
            </w:r>
          </w:p>
          <w:p w:rsidR="00F85B03" w:rsidRDefault="00F85B03" w:rsidP="00F85B0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</w:t>
            </w:r>
            <w:r w:rsidR="007F1730">
              <w:rPr>
                <w:color w:val="000000"/>
                <w:sz w:val="28"/>
                <w:szCs w:val="28"/>
              </w:rPr>
              <w:t xml:space="preserve">долг за ГСМ </w:t>
            </w:r>
            <w:r w:rsidR="00211110">
              <w:rPr>
                <w:color w:val="000000"/>
                <w:sz w:val="28"/>
                <w:szCs w:val="28"/>
              </w:rPr>
              <w:t xml:space="preserve">2075 руб. </w:t>
            </w:r>
            <w:r w:rsidR="007F1730">
              <w:rPr>
                <w:color w:val="000000"/>
                <w:sz w:val="28"/>
                <w:szCs w:val="28"/>
              </w:rPr>
              <w:t xml:space="preserve">перед </w:t>
            </w:r>
            <w:r w:rsidR="00211110">
              <w:rPr>
                <w:color w:val="000000"/>
                <w:sz w:val="28"/>
                <w:szCs w:val="28"/>
              </w:rPr>
              <w:t>ООО «Феникс</w:t>
            </w:r>
            <w:r w:rsidR="007F1730">
              <w:rPr>
                <w:color w:val="000000"/>
                <w:sz w:val="28"/>
                <w:szCs w:val="28"/>
              </w:rPr>
              <w:t xml:space="preserve">-Инвест" </w:t>
            </w:r>
          </w:p>
          <w:p w:rsidR="00734FFE" w:rsidRDefault="007F1730" w:rsidP="00F85B0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фактуре за вторую половину декабря.</w:t>
            </w:r>
          </w:p>
          <w:p w:rsidR="00F85B03" w:rsidRDefault="00F85B03" w:rsidP="00F85B03">
            <w:pPr>
              <w:rPr>
                <w:color w:val="000000"/>
                <w:sz w:val="28"/>
                <w:szCs w:val="28"/>
              </w:rPr>
            </w:pPr>
          </w:p>
          <w:p w:rsidR="00F85B03" w:rsidRDefault="00F85B03" w:rsidP="00F85B03">
            <w:pPr>
              <w:rPr>
                <w:color w:val="000000"/>
                <w:sz w:val="28"/>
                <w:szCs w:val="28"/>
              </w:rPr>
            </w:pPr>
          </w:p>
        </w:tc>
      </w:tr>
      <w:tr w:rsidR="00734FFE" w:rsidTr="005B218B">
        <w:tc>
          <w:tcPr>
            <w:tcW w:w="9191" w:type="dxa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 w:rsidP="00C939BD">
            <w:pPr>
              <w:spacing w:line="1" w:lineRule="auto"/>
              <w:jc w:val="both"/>
            </w:pPr>
          </w:p>
        </w:tc>
      </w:tr>
      <w:tr w:rsidR="00734FFE" w:rsidTr="005B218B">
        <w:tc>
          <w:tcPr>
            <w:tcW w:w="9191" w:type="dxa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 w:rsidP="00C939BD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734FFE" w:rsidRDefault="007F1730" w:rsidP="00C939BD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Раздел 5 «Прочие вопросы деятельности субъекта бюджетной отчетности»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6D61FE" w:rsidRDefault="007F1730" w:rsidP="00C939BD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течении года в связи с ремонтными работами произошло увеличение стоимости автодорог на сумму 294999,99 руб.</w:t>
            </w:r>
            <w:r>
              <w:rPr>
                <w:color w:val="000000"/>
                <w:sz w:val="28"/>
                <w:szCs w:val="28"/>
              </w:rPr>
              <w:br/>
              <w:t>Ф 0503163 Сведения об изменениях бюджетной росписи главного распорядителя бюджетных средств. Данные отсутствуют в связи с отсутствием разницы между показателями бюджетной росписи и решением о бюджете.</w:t>
            </w:r>
          </w:p>
          <w:p w:rsidR="006D61FE" w:rsidRDefault="007F1730" w:rsidP="00C939BD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Ф 0503172 Сведения о государственном (муниципальном) долге, предоставленных бюджетных кредитах данные отсутствуют кредиты </w:t>
            </w:r>
            <w:r w:rsidR="006D61FE">
              <w:rPr>
                <w:color w:val="000000"/>
                <w:sz w:val="28"/>
                <w:szCs w:val="28"/>
              </w:rPr>
              <w:t>не предоставлялись</w:t>
            </w:r>
            <w:r>
              <w:rPr>
                <w:color w:val="000000"/>
                <w:sz w:val="28"/>
                <w:szCs w:val="28"/>
              </w:rPr>
              <w:t>, долга нет.</w:t>
            </w:r>
          </w:p>
          <w:p w:rsidR="00734FFE" w:rsidRDefault="007F1730" w:rsidP="00C939BD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 0503190 Сведения об объектах незавершенного строительства, вложения в объекты недвижимого имущества данные отсутствуют в связи с отсутствием вложений.</w:t>
            </w:r>
          </w:p>
          <w:p w:rsidR="006D61FE" w:rsidRDefault="006D61FE" w:rsidP="00C939BD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734FFE" w:rsidTr="005B218B">
        <w:tc>
          <w:tcPr>
            <w:tcW w:w="9191" w:type="dxa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 w:rsidP="00C939BD">
            <w:pPr>
              <w:spacing w:line="1" w:lineRule="auto"/>
              <w:jc w:val="both"/>
            </w:pPr>
          </w:p>
        </w:tc>
      </w:tr>
      <w:tr w:rsidR="00734FFE" w:rsidTr="005B218B">
        <w:tc>
          <w:tcPr>
            <w:tcW w:w="919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 w:rsidP="00C939BD">
            <w:pPr>
              <w:spacing w:line="1" w:lineRule="auto"/>
              <w:jc w:val="both"/>
            </w:pPr>
          </w:p>
        </w:tc>
      </w:tr>
    </w:tbl>
    <w:p w:rsidR="00734FFE" w:rsidRDefault="00734FFE" w:rsidP="00C939BD">
      <w:pPr>
        <w:jc w:val="both"/>
        <w:rPr>
          <w:vanish/>
        </w:rPr>
      </w:pPr>
    </w:p>
    <w:tbl>
      <w:tblPr>
        <w:tblOverlap w:val="never"/>
        <w:tblW w:w="9356" w:type="dxa"/>
        <w:tblLayout w:type="fixed"/>
        <w:tblLook w:val="01E0" w:firstRow="1" w:lastRow="1" w:firstColumn="1" w:lastColumn="1" w:noHBand="0" w:noVBand="0"/>
      </w:tblPr>
      <w:tblGrid>
        <w:gridCol w:w="9356"/>
      </w:tblGrid>
      <w:tr w:rsidR="00734FFE">
        <w:tc>
          <w:tcPr>
            <w:tcW w:w="9356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8160" w:type="dxa"/>
              <w:tblLayout w:type="fixed"/>
              <w:tblLook w:val="01E0" w:firstRow="1" w:lastRow="1" w:firstColumn="1" w:lastColumn="1" w:noHBand="0" w:noVBand="0"/>
            </w:tblPr>
            <w:tblGrid>
              <w:gridCol w:w="2040"/>
              <w:gridCol w:w="1133"/>
              <w:gridCol w:w="3401"/>
              <w:gridCol w:w="453"/>
              <w:gridCol w:w="1133"/>
            </w:tblGrid>
            <w:tr w:rsidR="00734FFE">
              <w:tc>
                <w:tcPr>
                  <w:tcW w:w="2040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204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040"/>
                  </w:tblGrid>
                  <w:tr w:rsidR="00734FFE"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34FFE" w:rsidRDefault="007F1730" w:rsidP="00C939BD">
                        <w:pPr>
                          <w:jc w:val="both"/>
                        </w:pPr>
                        <w:bookmarkStart w:id="3" w:name="__bookmark_3"/>
                        <w:bookmarkEnd w:id="3"/>
                        <w:r>
                          <w:rPr>
                            <w:color w:val="000000"/>
                          </w:rPr>
                          <w:t>Руководитель</w:t>
                        </w:r>
                      </w:p>
                    </w:tc>
                  </w:tr>
                </w:tbl>
                <w:p w:rsidR="00734FFE" w:rsidRDefault="00734FFE" w:rsidP="00C939BD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4FFE" w:rsidRDefault="00734FFE" w:rsidP="00C939BD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401" w:type="dxa"/>
                  <w:tcBorders>
                    <w:bottom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34FFE" w:rsidRDefault="00734FFE" w:rsidP="00C939BD">
                  <w:pPr>
                    <w:jc w:val="both"/>
                    <w:rPr>
                      <w:vanish/>
                    </w:rPr>
                  </w:pPr>
                </w:p>
                <w:tbl>
                  <w:tblPr>
                    <w:tblOverlap w:val="never"/>
                    <w:tblW w:w="3401" w:type="dxa"/>
                    <w:jc w:val="center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401"/>
                  </w:tblGrid>
                  <w:tr w:rsidR="00734FFE">
                    <w:trPr>
                      <w:jc w:val="center"/>
                    </w:trPr>
                    <w:tc>
                      <w:tcPr>
                        <w:tcW w:w="340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34FFE" w:rsidRDefault="007F1730" w:rsidP="00C939BD">
                        <w:pPr>
                          <w:jc w:val="both"/>
                        </w:pPr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>Шипугина Елена Ивановна</w:t>
                        </w:r>
                      </w:p>
                    </w:tc>
                  </w:tr>
                </w:tbl>
                <w:p w:rsidR="00734FFE" w:rsidRDefault="00734FFE" w:rsidP="00C939BD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4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4FFE" w:rsidRDefault="00734FFE" w:rsidP="00C939BD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4FFE" w:rsidRDefault="00734FFE" w:rsidP="00C939BD">
                  <w:pPr>
                    <w:spacing w:line="1" w:lineRule="auto"/>
                    <w:jc w:val="both"/>
                  </w:pPr>
                </w:p>
              </w:tc>
            </w:tr>
            <w:tr w:rsidR="00734FFE">
              <w:tc>
                <w:tcPr>
                  <w:tcW w:w="204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4FFE" w:rsidRDefault="00734FFE" w:rsidP="00C939BD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4FFE" w:rsidRDefault="007F1730" w:rsidP="00C939BD">
                  <w:pPr>
                    <w:pBdr>
                      <w:top w:val="single" w:sz="6" w:space="0" w:color="000000"/>
                    </w:pBdr>
                    <w:jc w:val="both"/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  <w:t>(подпись)</w:t>
                  </w:r>
                </w:p>
              </w:tc>
              <w:tc>
                <w:tcPr>
                  <w:tcW w:w="34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4FFE" w:rsidRDefault="007F1730" w:rsidP="00C939BD">
                  <w:pPr>
                    <w:jc w:val="both"/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  <w:t>(расшифровка подписи)</w:t>
                  </w:r>
                </w:p>
              </w:tc>
              <w:tc>
                <w:tcPr>
                  <w:tcW w:w="4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4FFE" w:rsidRDefault="00734FFE" w:rsidP="00C939BD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4FFE" w:rsidRDefault="00734FFE" w:rsidP="00C939BD">
                  <w:pPr>
                    <w:spacing w:line="1" w:lineRule="auto"/>
                    <w:jc w:val="both"/>
                  </w:pPr>
                </w:p>
              </w:tc>
            </w:tr>
            <w:tr w:rsidR="00734FFE">
              <w:trPr>
                <w:trHeight w:val="1"/>
              </w:trPr>
              <w:tc>
                <w:tcPr>
                  <w:tcW w:w="8160" w:type="dxa"/>
                  <w:gridSpan w:val="5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4FFE" w:rsidRDefault="00734FFE" w:rsidP="00C939BD">
                  <w:pPr>
                    <w:spacing w:line="1" w:lineRule="auto"/>
                    <w:jc w:val="both"/>
                  </w:pPr>
                </w:p>
              </w:tc>
            </w:tr>
            <w:tr w:rsidR="00734FFE">
              <w:tc>
                <w:tcPr>
                  <w:tcW w:w="20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4FFE" w:rsidRDefault="00734FFE" w:rsidP="00C939BD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4FFE" w:rsidRDefault="00734FFE" w:rsidP="00C939BD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4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4FFE" w:rsidRDefault="00734FFE" w:rsidP="00C939BD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4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4FFE" w:rsidRDefault="00734FFE" w:rsidP="00C939BD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4FFE" w:rsidRDefault="00734FFE" w:rsidP="00C939BD">
                  <w:pPr>
                    <w:spacing w:line="1" w:lineRule="auto"/>
                    <w:jc w:val="both"/>
                  </w:pPr>
                </w:p>
              </w:tc>
            </w:tr>
            <w:tr w:rsidR="00734FFE">
              <w:tc>
                <w:tcPr>
                  <w:tcW w:w="2040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204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040"/>
                  </w:tblGrid>
                  <w:tr w:rsidR="00734FFE"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34FFE" w:rsidRDefault="007F1730" w:rsidP="00C939BD">
                        <w:pPr>
                          <w:jc w:val="both"/>
                        </w:pPr>
                        <w:r>
                          <w:rPr>
                            <w:color w:val="000000"/>
                          </w:rPr>
                          <w:t>Главный бухгалтер</w:t>
                        </w:r>
                      </w:p>
                    </w:tc>
                  </w:tr>
                </w:tbl>
                <w:p w:rsidR="00734FFE" w:rsidRDefault="00734FFE" w:rsidP="00C939BD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4FFE" w:rsidRDefault="00734FFE" w:rsidP="00C939BD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401" w:type="dxa"/>
                  <w:tcBorders>
                    <w:bottom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34FFE" w:rsidRDefault="00734FFE" w:rsidP="00C939BD">
                  <w:pPr>
                    <w:jc w:val="both"/>
                    <w:rPr>
                      <w:vanish/>
                    </w:rPr>
                  </w:pPr>
                </w:p>
                <w:tbl>
                  <w:tblPr>
                    <w:tblOverlap w:val="never"/>
                    <w:tblW w:w="3401" w:type="dxa"/>
                    <w:jc w:val="center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401"/>
                  </w:tblGrid>
                  <w:tr w:rsidR="00734FFE">
                    <w:trPr>
                      <w:jc w:val="center"/>
                    </w:trPr>
                    <w:tc>
                      <w:tcPr>
                        <w:tcW w:w="340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34FFE" w:rsidRDefault="007F1730" w:rsidP="00C939BD">
                        <w:pPr>
                          <w:jc w:val="both"/>
                        </w:pPr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>Сотникова Лариса Михайловна</w:t>
                        </w:r>
                      </w:p>
                    </w:tc>
                  </w:tr>
                </w:tbl>
                <w:p w:rsidR="00734FFE" w:rsidRDefault="00734FFE" w:rsidP="00C939BD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4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4FFE" w:rsidRDefault="00734FFE" w:rsidP="00C939BD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4FFE" w:rsidRDefault="00734FFE" w:rsidP="00C939BD">
                  <w:pPr>
                    <w:spacing w:line="1" w:lineRule="auto"/>
                    <w:jc w:val="both"/>
                  </w:pPr>
                </w:p>
              </w:tc>
            </w:tr>
            <w:tr w:rsidR="00734FFE">
              <w:tc>
                <w:tcPr>
                  <w:tcW w:w="204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4FFE" w:rsidRDefault="00734FFE" w:rsidP="00C939BD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4FFE" w:rsidRDefault="007F1730" w:rsidP="00C939BD">
                  <w:pPr>
                    <w:pBdr>
                      <w:top w:val="single" w:sz="6" w:space="0" w:color="000000"/>
                    </w:pBdr>
                    <w:jc w:val="both"/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  <w:t>(подпись)</w:t>
                  </w:r>
                </w:p>
              </w:tc>
              <w:tc>
                <w:tcPr>
                  <w:tcW w:w="34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4FFE" w:rsidRDefault="007F1730" w:rsidP="00C939BD">
                  <w:pPr>
                    <w:jc w:val="both"/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  <w:t>(расшифровка подписи)</w:t>
                  </w:r>
                </w:p>
              </w:tc>
              <w:tc>
                <w:tcPr>
                  <w:tcW w:w="4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4FFE" w:rsidRDefault="00734FFE" w:rsidP="00C939BD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4FFE" w:rsidRDefault="00734FFE" w:rsidP="00C939BD">
                  <w:pPr>
                    <w:spacing w:line="1" w:lineRule="auto"/>
                    <w:jc w:val="both"/>
                  </w:pPr>
                </w:p>
              </w:tc>
            </w:tr>
            <w:tr w:rsidR="00734FFE">
              <w:trPr>
                <w:trHeight w:val="1"/>
              </w:trPr>
              <w:tc>
                <w:tcPr>
                  <w:tcW w:w="8160" w:type="dxa"/>
                  <w:gridSpan w:val="5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4FFE" w:rsidRDefault="00734FFE" w:rsidP="00C939BD">
                  <w:pPr>
                    <w:spacing w:line="1" w:lineRule="auto"/>
                    <w:jc w:val="both"/>
                  </w:pPr>
                </w:p>
              </w:tc>
            </w:tr>
            <w:tr w:rsidR="00734FFE">
              <w:tc>
                <w:tcPr>
                  <w:tcW w:w="20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34FFE" w:rsidRDefault="00734FFE" w:rsidP="00C939BD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4FFE" w:rsidRDefault="00734FFE" w:rsidP="00C939BD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4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4FFE" w:rsidRDefault="00734FFE" w:rsidP="00C939BD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4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4FFE" w:rsidRDefault="00734FFE" w:rsidP="00C939BD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4FFE" w:rsidRDefault="00734FFE" w:rsidP="00C939BD">
                  <w:pPr>
                    <w:spacing w:line="1" w:lineRule="auto"/>
                    <w:jc w:val="both"/>
                  </w:pPr>
                </w:p>
              </w:tc>
            </w:tr>
            <w:tr w:rsidR="00734FFE">
              <w:tc>
                <w:tcPr>
                  <w:tcW w:w="2040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34FFE" w:rsidRDefault="007F1730" w:rsidP="00C939BD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руководитель планово-экономической службы</w:t>
                  </w:r>
                </w:p>
              </w:tc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4FFE" w:rsidRDefault="00734FFE" w:rsidP="00C939BD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4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tbl>
                  <w:tblPr>
                    <w:tblOverlap w:val="never"/>
                    <w:tblW w:w="3401" w:type="dxa"/>
                    <w:jc w:val="center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401"/>
                  </w:tblGrid>
                  <w:tr w:rsidR="00734FFE">
                    <w:trPr>
                      <w:jc w:val="center"/>
                    </w:trPr>
                    <w:tc>
                      <w:tcPr>
                        <w:tcW w:w="340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34FFE" w:rsidRDefault="00734FFE" w:rsidP="00C939BD">
                        <w:pPr>
                          <w:spacing w:line="1" w:lineRule="auto"/>
                          <w:jc w:val="both"/>
                        </w:pPr>
                      </w:p>
                    </w:tc>
                  </w:tr>
                </w:tbl>
                <w:p w:rsidR="00734FFE" w:rsidRDefault="00734FFE" w:rsidP="00C939BD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4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4FFE" w:rsidRDefault="00734FFE" w:rsidP="00C939BD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4FFE" w:rsidRDefault="00734FFE" w:rsidP="00C939BD">
                  <w:pPr>
                    <w:spacing w:line="1" w:lineRule="auto"/>
                    <w:jc w:val="both"/>
                  </w:pPr>
                </w:p>
              </w:tc>
            </w:tr>
            <w:tr w:rsidR="00734FFE">
              <w:tc>
                <w:tcPr>
                  <w:tcW w:w="204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34FFE" w:rsidRDefault="00734FFE" w:rsidP="00C939BD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34FFE" w:rsidRDefault="007F1730" w:rsidP="00C939BD">
                  <w:pPr>
                    <w:pBdr>
                      <w:top w:val="single" w:sz="6" w:space="0" w:color="000000"/>
                    </w:pBdr>
                    <w:jc w:val="both"/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  <w:t>(подпись)</w:t>
                  </w:r>
                </w:p>
              </w:tc>
              <w:tc>
                <w:tcPr>
                  <w:tcW w:w="34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734FFE" w:rsidRDefault="007F1730" w:rsidP="00C939BD">
                  <w:pPr>
                    <w:pBdr>
                      <w:top w:val="single" w:sz="6" w:space="0" w:color="000000"/>
                    </w:pBdr>
                    <w:jc w:val="both"/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14"/>
                      <w:szCs w:val="14"/>
                    </w:rPr>
                    <w:t>(расшифровка подписи)</w:t>
                  </w:r>
                </w:p>
              </w:tc>
              <w:tc>
                <w:tcPr>
                  <w:tcW w:w="4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4FFE" w:rsidRDefault="00734FFE" w:rsidP="00C939BD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4FFE" w:rsidRDefault="00734FFE" w:rsidP="00C939BD">
                  <w:pPr>
                    <w:spacing w:line="1" w:lineRule="auto"/>
                    <w:jc w:val="both"/>
                  </w:pPr>
                </w:p>
              </w:tc>
            </w:tr>
            <w:tr w:rsidR="00734FFE">
              <w:tc>
                <w:tcPr>
                  <w:tcW w:w="7027" w:type="dxa"/>
                  <w:gridSpan w:val="4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702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027"/>
                  </w:tblGrid>
                  <w:tr w:rsidR="00734FFE">
                    <w:tc>
                      <w:tcPr>
                        <w:tcW w:w="702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34FFE" w:rsidRDefault="007F1730" w:rsidP="00C939BD">
                        <w:pPr>
                          <w:jc w:val="both"/>
                        </w:pPr>
                        <w:r>
                          <w:rPr>
                            <w:color w:val="000000"/>
                          </w:rPr>
                          <w:t>22 января 2019 г.</w:t>
                        </w:r>
                      </w:p>
                    </w:tc>
                  </w:tr>
                </w:tbl>
                <w:p w:rsidR="00734FFE" w:rsidRDefault="00734FFE" w:rsidP="00C939BD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4FFE" w:rsidRDefault="00734FFE" w:rsidP="00C939BD">
                  <w:pPr>
                    <w:spacing w:line="1" w:lineRule="auto"/>
                    <w:jc w:val="both"/>
                  </w:pPr>
                </w:p>
              </w:tc>
            </w:tr>
          </w:tbl>
          <w:p w:rsidR="00734FFE" w:rsidRDefault="00734FFE" w:rsidP="00C939BD">
            <w:pPr>
              <w:spacing w:line="1" w:lineRule="auto"/>
              <w:jc w:val="both"/>
            </w:pPr>
          </w:p>
        </w:tc>
      </w:tr>
    </w:tbl>
    <w:p w:rsidR="00734FFE" w:rsidRDefault="00734FFE" w:rsidP="00C939BD">
      <w:pPr>
        <w:jc w:val="both"/>
        <w:sectPr w:rsidR="00734FFE">
          <w:headerReference w:type="default" r:id="rId8"/>
          <w:footerReference w:type="default" r:id="rId9"/>
          <w:pgSz w:w="11055" w:h="16837"/>
          <w:pgMar w:top="1133" w:right="566" w:bottom="1133" w:left="1133" w:header="1133" w:footer="1133" w:gutter="0"/>
          <w:cols w:space="720"/>
        </w:sectPr>
      </w:pPr>
    </w:p>
    <w:p w:rsidR="00734FFE" w:rsidRDefault="00734FFE" w:rsidP="00C939BD">
      <w:pPr>
        <w:jc w:val="both"/>
        <w:rPr>
          <w:vanish/>
        </w:rPr>
      </w:pPr>
      <w:bookmarkStart w:id="4" w:name="__bookmark_5"/>
      <w:bookmarkEnd w:id="4"/>
    </w:p>
    <w:tbl>
      <w:tblPr>
        <w:tblOverlap w:val="never"/>
        <w:tblW w:w="9348" w:type="dxa"/>
        <w:tblLayout w:type="fixed"/>
        <w:tblLook w:val="01E0" w:firstRow="1" w:lastRow="1" w:firstColumn="1" w:lastColumn="1" w:noHBand="0" w:noVBand="0"/>
      </w:tblPr>
      <w:tblGrid>
        <w:gridCol w:w="56"/>
        <w:gridCol w:w="3004"/>
        <w:gridCol w:w="56"/>
        <w:gridCol w:w="56"/>
        <w:gridCol w:w="3004"/>
        <w:gridCol w:w="56"/>
        <w:gridCol w:w="56"/>
        <w:gridCol w:w="3004"/>
        <w:gridCol w:w="56"/>
      </w:tblGrid>
      <w:tr w:rsidR="00734FFE">
        <w:trPr>
          <w:trHeight w:val="453"/>
        </w:trPr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30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30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30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Таблица №1</w:t>
            </w: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</w:tr>
      <w:tr w:rsidR="00734FFE">
        <w:trPr>
          <w:trHeight w:val="453"/>
        </w:trPr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9236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Сведения об основных направлениях деятельности</w:t>
            </w: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</w:tr>
    </w:tbl>
    <w:p w:rsidR="00734FFE" w:rsidRDefault="00734FFE">
      <w:pPr>
        <w:rPr>
          <w:vanish/>
        </w:rPr>
      </w:pPr>
      <w:bookmarkStart w:id="5" w:name="__bookmark_6"/>
      <w:bookmarkEnd w:id="5"/>
    </w:p>
    <w:tbl>
      <w:tblPr>
        <w:tblOverlap w:val="never"/>
        <w:tblW w:w="9356" w:type="dxa"/>
        <w:tblLayout w:type="fixed"/>
        <w:tblLook w:val="01E0" w:firstRow="1" w:lastRow="1" w:firstColumn="1" w:lastColumn="1" w:noHBand="0" w:noVBand="0"/>
      </w:tblPr>
      <w:tblGrid>
        <w:gridCol w:w="56"/>
        <w:gridCol w:w="3006"/>
        <w:gridCol w:w="56"/>
        <w:gridCol w:w="56"/>
        <w:gridCol w:w="3006"/>
        <w:gridCol w:w="56"/>
        <w:gridCol w:w="56"/>
        <w:gridCol w:w="3006"/>
        <w:gridCol w:w="58"/>
      </w:tblGrid>
      <w:tr w:rsidR="00734FFE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Наименование цели деятельности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Краткая характеристика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Правовое обоснование</w:t>
            </w:r>
          </w:p>
        </w:tc>
        <w:tc>
          <w:tcPr>
            <w:tcW w:w="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</w:tr>
      <w:tr w:rsidR="00734FFE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</w:tr>
      <w:tr w:rsidR="00734FFE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Владение,пользование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распоряжение имуществом находящимся в муниципальной собственности поселения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Учет наличия и изменения состава муниципальной </w:t>
            </w:r>
            <w:proofErr w:type="spellStart"/>
            <w:r>
              <w:rPr>
                <w:color w:val="000000"/>
                <w:sz w:val="16"/>
                <w:szCs w:val="16"/>
              </w:rPr>
              <w:t>собственности,имущество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предназначенное для решения вопросов местного значения поселения.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Устав муниципального образования №131-ФЗ от 06.10.2003г.</w:t>
            </w:r>
          </w:p>
        </w:tc>
        <w:tc>
          <w:tcPr>
            <w:tcW w:w="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</w:tr>
      <w:tr w:rsidR="00734FFE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Обеспечение условий для развития на территории поселения физической культуры и массового </w:t>
            </w:r>
            <w:proofErr w:type="spellStart"/>
            <w:r>
              <w:rPr>
                <w:color w:val="000000"/>
                <w:sz w:val="16"/>
                <w:szCs w:val="16"/>
              </w:rPr>
              <w:t>спорта,организация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проведения официальных физкультурно-оздоровительных и спортивных мероприятий поселения.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Проведение занятий по физической культуре и </w:t>
            </w:r>
            <w:proofErr w:type="spellStart"/>
            <w:r>
              <w:rPr>
                <w:color w:val="000000"/>
                <w:sz w:val="16"/>
                <w:szCs w:val="16"/>
              </w:rPr>
              <w:t>спорту,проведение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спортивно-зрелищных мероприятий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Устав муниципального образования №131-ФЗ от 06.10.2003г.</w:t>
            </w:r>
          </w:p>
        </w:tc>
        <w:tc>
          <w:tcPr>
            <w:tcW w:w="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</w:tr>
      <w:tr w:rsidR="00734FFE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Организация библиотечного обслуживания </w:t>
            </w:r>
            <w:proofErr w:type="spellStart"/>
            <w:r>
              <w:rPr>
                <w:color w:val="000000"/>
                <w:sz w:val="16"/>
                <w:szCs w:val="16"/>
              </w:rPr>
              <w:t>населения,комплектование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обеспечение сохранности библиотечных фондов библиотек поселения.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Информационное,культурное,общеобразовательное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учреждение,распологающее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организованным фондом тиражированных документов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Устав муниципального казенного учреждения культуры №131-ФЗ от 06.10.2003г.устав муниципального образования</w:t>
            </w:r>
          </w:p>
        </w:tc>
        <w:tc>
          <w:tcPr>
            <w:tcW w:w="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</w:tr>
      <w:tr w:rsidR="00734FFE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Организация благоустройства и озеленения территории поселения, использования охраны, защиты, воспроизводства лесов особо охраняемых природных </w:t>
            </w:r>
            <w:proofErr w:type="spellStart"/>
            <w:r>
              <w:rPr>
                <w:color w:val="000000"/>
                <w:sz w:val="16"/>
                <w:szCs w:val="16"/>
              </w:rPr>
              <w:t>территорий,расположенных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в границах населенных пунктов поселения.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Уборка придомовых площадей, детских спортивных и игровых площадок, озеленение территории поселения.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Устав муниципального образования №131-ФЗ от 06.10.2003г.Правила по благоустройству на территории поселений.</w:t>
            </w:r>
          </w:p>
        </w:tc>
        <w:tc>
          <w:tcPr>
            <w:tcW w:w="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</w:tr>
      <w:tr w:rsidR="00734FFE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Организация освещения улиц и установки указателей с названиями улиц и номерами домов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Организация уличного </w:t>
            </w:r>
            <w:proofErr w:type="spellStart"/>
            <w:r>
              <w:rPr>
                <w:color w:val="000000"/>
                <w:sz w:val="16"/>
                <w:szCs w:val="16"/>
              </w:rPr>
              <w:t>освещения,выдачи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указателей с названиями улиц и номерами домов.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Устав муниципального образования №131-ФЗ от 06.10.2003г.</w:t>
            </w:r>
          </w:p>
        </w:tc>
        <w:tc>
          <w:tcPr>
            <w:tcW w:w="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</w:tr>
      <w:tr w:rsidR="00734FFE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Создание условий для организации досуга и обеспечения жителей поселения услугами </w:t>
            </w:r>
            <w:proofErr w:type="spellStart"/>
            <w:r>
              <w:rPr>
                <w:color w:val="000000"/>
                <w:sz w:val="16"/>
                <w:szCs w:val="16"/>
              </w:rPr>
              <w:t>организаий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культуры.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Услуги </w:t>
            </w:r>
            <w:proofErr w:type="spellStart"/>
            <w:r>
              <w:rPr>
                <w:color w:val="000000"/>
                <w:sz w:val="16"/>
                <w:szCs w:val="16"/>
              </w:rPr>
              <w:t>кнцертных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организаций,художественного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оформления,клубных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учреждений.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Устав муниципального образования №131-ФЗ от 06.10.2003г.</w:t>
            </w:r>
          </w:p>
        </w:tc>
        <w:tc>
          <w:tcPr>
            <w:tcW w:w="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</w:tr>
      <w:tr w:rsidR="00734FFE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Установление,изменение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отмена местных налогов и сборов поселения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Сборы местных налогов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Решение СД устав муниципального образования 3 131-ФЗ от 06.10.2003г.</w:t>
            </w:r>
          </w:p>
        </w:tc>
        <w:tc>
          <w:tcPr>
            <w:tcW w:w="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</w:tr>
      <w:tr w:rsidR="00734FFE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Формирование,утверждение,исполнение бюджета поселения и контроль за исполнением данного бюджета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Образование и расходование денежных средств на финансовый год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Устав муниципального образования №131-ФЗ от 06.10.2003г.</w:t>
            </w:r>
          </w:p>
        </w:tc>
        <w:tc>
          <w:tcPr>
            <w:tcW w:w="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</w:tr>
      <w:tr w:rsidR="00734FFE"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30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30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30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</w:tr>
    </w:tbl>
    <w:p w:rsidR="00734FFE" w:rsidRDefault="00734FFE">
      <w:pPr>
        <w:sectPr w:rsidR="00734FFE">
          <w:headerReference w:type="default" r:id="rId10"/>
          <w:footerReference w:type="default" r:id="rId11"/>
          <w:pgSz w:w="11055" w:h="16837"/>
          <w:pgMar w:top="1133" w:right="566" w:bottom="1133" w:left="1133" w:header="1133" w:footer="1133" w:gutter="0"/>
          <w:cols w:space="720"/>
        </w:sectPr>
      </w:pPr>
    </w:p>
    <w:p w:rsidR="00734FFE" w:rsidRDefault="00734FFE">
      <w:pPr>
        <w:rPr>
          <w:vanish/>
        </w:rPr>
      </w:pPr>
      <w:bookmarkStart w:id="6" w:name="__bookmark_8"/>
      <w:bookmarkEnd w:id="6"/>
    </w:p>
    <w:tbl>
      <w:tblPr>
        <w:tblOverlap w:val="never"/>
        <w:tblW w:w="9356" w:type="dxa"/>
        <w:tblLayout w:type="fixed"/>
        <w:tblLook w:val="01E0" w:firstRow="1" w:lastRow="1" w:firstColumn="1" w:lastColumn="1" w:noHBand="0" w:noVBand="0"/>
      </w:tblPr>
      <w:tblGrid>
        <w:gridCol w:w="56"/>
        <w:gridCol w:w="3006"/>
        <w:gridCol w:w="56"/>
        <w:gridCol w:w="56"/>
        <w:gridCol w:w="3006"/>
        <w:gridCol w:w="56"/>
        <w:gridCol w:w="56"/>
        <w:gridCol w:w="3006"/>
        <w:gridCol w:w="58"/>
      </w:tblGrid>
      <w:tr w:rsidR="00734FFE"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30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30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30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Таблица №3</w:t>
            </w:r>
          </w:p>
        </w:tc>
        <w:tc>
          <w:tcPr>
            <w:tcW w:w="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</w:tr>
      <w:tr w:rsidR="00734FFE"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9242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Сведения об исполнении текстовых статей</w:t>
            </w:r>
            <w:r>
              <w:rPr>
                <w:b/>
                <w:bCs/>
                <w:color w:val="000000"/>
                <w:sz w:val="16"/>
                <w:szCs w:val="16"/>
              </w:rPr>
              <w:br/>
              <w:t>закона (решений) о бюджете</w:t>
            </w:r>
          </w:p>
        </w:tc>
        <w:tc>
          <w:tcPr>
            <w:tcW w:w="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</w:tr>
      <w:tr w:rsidR="00734FFE"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30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30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30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</w:tr>
      <w:tr w:rsidR="00734FFE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Содержание статьи закона (решения) о бюджете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Результат исполнения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Причины неисполнения</w:t>
            </w:r>
          </w:p>
        </w:tc>
        <w:tc>
          <w:tcPr>
            <w:tcW w:w="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</w:tr>
      <w:tr w:rsidR="00734FFE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</w:tr>
      <w:tr w:rsidR="00734FFE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Решение о бюджете № 51-НПА от 27.12.2017г. «О бюджете муниципального образования Поломошенский сельсовет Новичихинского района на 2018год»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Бюджет принят по доходам в сумме 1825,2тыс.руб с учетом уточнений и изменений 2429,4тыс.руб. фактическое исполнение 2456,4 </w:t>
            </w:r>
            <w:proofErr w:type="spellStart"/>
            <w:r>
              <w:rPr>
                <w:color w:val="000000"/>
                <w:sz w:val="16"/>
                <w:szCs w:val="16"/>
              </w:rPr>
              <w:t>тыс.руб.исполнен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на 101,0%План собственных доходов принят на 2018г.- 608,0 </w:t>
            </w:r>
            <w:proofErr w:type="spellStart"/>
            <w:r>
              <w:rPr>
                <w:color w:val="000000"/>
                <w:sz w:val="16"/>
                <w:szCs w:val="16"/>
              </w:rPr>
              <w:t>тыс.рубс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учетом изменений уточнений 644,0 </w:t>
            </w:r>
            <w:proofErr w:type="spellStart"/>
            <w:r>
              <w:rPr>
                <w:color w:val="000000"/>
                <w:sz w:val="16"/>
                <w:szCs w:val="16"/>
              </w:rPr>
              <w:t>тыс.руб,фактическое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исполнение 671,0 </w:t>
            </w:r>
            <w:proofErr w:type="spellStart"/>
            <w:r>
              <w:rPr>
                <w:color w:val="000000"/>
                <w:sz w:val="16"/>
                <w:szCs w:val="16"/>
              </w:rPr>
              <w:t>тыс.руб.план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по собственным доходам исполнен на 104,0%Общий объем расходов принят бюджетом в сумме 1855,2 тыс.руб с учетом изменений и уточнений 2382,0 тыс.руб. исполнен на 100%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300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</w:tr>
      <w:tr w:rsidR="00734FFE"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30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30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30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</w:tr>
    </w:tbl>
    <w:p w:rsidR="00734FFE" w:rsidRDefault="00734FFE">
      <w:pPr>
        <w:sectPr w:rsidR="00734FFE">
          <w:headerReference w:type="default" r:id="rId12"/>
          <w:footerReference w:type="default" r:id="rId13"/>
          <w:pgSz w:w="11055" w:h="16837"/>
          <w:pgMar w:top="1133" w:right="566" w:bottom="1133" w:left="1133" w:header="1133" w:footer="1133" w:gutter="0"/>
          <w:cols w:space="720"/>
        </w:sectPr>
      </w:pPr>
    </w:p>
    <w:p w:rsidR="00734FFE" w:rsidRDefault="00734FFE">
      <w:pPr>
        <w:rPr>
          <w:vanish/>
        </w:rPr>
      </w:pPr>
      <w:bookmarkStart w:id="7" w:name="__bookmark_10"/>
      <w:bookmarkEnd w:id="7"/>
    </w:p>
    <w:tbl>
      <w:tblPr>
        <w:tblOverlap w:val="never"/>
        <w:tblW w:w="9356" w:type="dxa"/>
        <w:tblLayout w:type="fixed"/>
        <w:tblLook w:val="01E0" w:firstRow="1" w:lastRow="1" w:firstColumn="1" w:lastColumn="1" w:noHBand="0" w:noVBand="0"/>
      </w:tblPr>
      <w:tblGrid>
        <w:gridCol w:w="2283"/>
        <w:gridCol w:w="2283"/>
        <w:gridCol w:w="56"/>
        <w:gridCol w:w="2283"/>
        <w:gridCol w:w="56"/>
        <w:gridCol w:w="56"/>
        <w:gridCol w:w="2283"/>
        <w:gridCol w:w="56"/>
      </w:tblGrid>
      <w:tr w:rsidR="00734FFE">
        <w:tc>
          <w:tcPr>
            <w:tcW w:w="2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2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2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2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Таблица №4</w:t>
            </w: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</w:tr>
      <w:tr w:rsidR="00734FFE">
        <w:tc>
          <w:tcPr>
            <w:tcW w:w="9300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Сведения об особенностях ведения бюджетного учета</w:t>
            </w: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</w:tr>
      <w:tr w:rsidR="00734FFE">
        <w:tc>
          <w:tcPr>
            <w:tcW w:w="2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2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2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2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</w:tr>
      <w:tr w:rsidR="00734FFE"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Наименование объекта учета</w:t>
            </w: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Код счета бюджетного учета</w:t>
            </w: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228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Характеристика метода оценки и момент отражения операции в учете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228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Правовое обоснование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</w:tr>
      <w:tr w:rsidR="00734FFE"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228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228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</w:tr>
      <w:tr w:rsidR="00734FFE"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00010000</w:t>
            </w: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228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Учет расчетов по обязательствам производится по методу начисления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228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Утверждено приказом МФРФ «Об утверждении плана счетов бюджетного учета и инструкции по его применению» от 06.12.2010г. № 162-н с п.99-111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</w:tr>
      <w:tr w:rsidR="00734FFE"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10100000</w:t>
            </w: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228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ОС принимаются к бюджетному учету по их первоначальной стоимости в момент </w:t>
            </w:r>
            <w:proofErr w:type="spellStart"/>
            <w:r>
              <w:rPr>
                <w:color w:val="000000"/>
                <w:sz w:val="16"/>
                <w:szCs w:val="16"/>
              </w:rPr>
              <w:t>приобретения.Изменения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первоначальной стоимости ОС производится </w:t>
            </w:r>
            <w:proofErr w:type="spellStart"/>
            <w:r>
              <w:rPr>
                <w:color w:val="000000"/>
                <w:sz w:val="16"/>
                <w:szCs w:val="16"/>
              </w:rPr>
              <w:t>лиш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в случаях достройки, дооборудования, реконструкции,  </w:t>
            </w:r>
            <w:proofErr w:type="spellStart"/>
            <w:r>
              <w:rPr>
                <w:color w:val="000000"/>
                <w:sz w:val="16"/>
                <w:szCs w:val="16"/>
              </w:rPr>
              <w:t>модернизации,Частичной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ликвидации а также переоценки  балансовой стоимостью ОС является их первоначальная стоимость с учетом указанных изменений.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228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Утверждено приказом МФРФ «Об утверждении плана счетов бюджетного учета и инструкции по его применению» от 06.12.2010г. № 162-н с п.4-10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</w:tr>
      <w:tr w:rsidR="00734FFE"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10400000</w:t>
            </w: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228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Начисление амортизации ОС производится линейным способом исходя из балансовой стоимости и  нормами амортизации с учетом срока полезного использования объекта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228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Утверждено приказом МФРФ «Об утверждении плана счетов бюджетного учета и инструкции по его применению» от 06.12.2010г. № 162-н с п.18-20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</w:tr>
      <w:tr w:rsidR="00734FFE"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10500000</w:t>
            </w: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228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МЗ принимаются к бюджетному учету по фактической </w:t>
            </w:r>
            <w:proofErr w:type="spellStart"/>
            <w:r>
              <w:rPr>
                <w:color w:val="000000"/>
                <w:sz w:val="16"/>
                <w:szCs w:val="16"/>
              </w:rPr>
              <w:t>стоимостиУчет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МЗ  ведется по методу начисление, списание МЗ производится согласно п.25 инструкции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228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Утверждено приказом МФРФ «Об утверждении плана счетов бюджетного учета и инструкции по его применению» от 06.12.2010г. № 162-н с п.21-26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</w:tr>
      <w:tr w:rsidR="00734FFE"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20100000</w:t>
            </w: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228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Движение денежных средств на лицевых счетах, в кассе  а также движение денежных документов производится методом кассового учета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228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</w:tr>
      <w:tr w:rsidR="00734FFE"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20600000</w:t>
            </w: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228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Учет расчетов с организациями производится по методу начисления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228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Утверждено приказом МФРФ «Об утверждении плана счетов бюджетного учета и инструкции по его применению» от 06.12.2010г. № 162-н с п.79-80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</w:tr>
      <w:tr w:rsidR="00734FFE"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20800000</w:t>
            </w: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228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Учет расчетов с подотчетными лицами производится по методу начисления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2283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Утверждено приказом МФРФ «Об утверждении плана счетов бюджетного учета и инструкции по его применению» от 06.12.2010г. № 162-н с п.83-84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</w:tr>
      <w:tr w:rsidR="00734FFE">
        <w:tc>
          <w:tcPr>
            <w:tcW w:w="2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2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2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2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</w:tr>
    </w:tbl>
    <w:p w:rsidR="00734FFE" w:rsidRDefault="00734FFE">
      <w:pPr>
        <w:sectPr w:rsidR="00734FFE">
          <w:headerReference w:type="default" r:id="rId14"/>
          <w:footerReference w:type="default" r:id="rId15"/>
          <w:pgSz w:w="11055" w:h="16837"/>
          <w:pgMar w:top="1133" w:right="566" w:bottom="1133" w:left="1133" w:header="1133" w:footer="1133" w:gutter="0"/>
          <w:cols w:space="720"/>
        </w:sectPr>
      </w:pPr>
    </w:p>
    <w:p w:rsidR="00734FFE" w:rsidRDefault="00734FFE">
      <w:pPr>
        <w:rPr>
          <w:vanish/>
        </w:rPr>
      </w:pPr>
      <w:bookmarkStart w:id="8" w:name="__bookmark_12"/>
      <w:bookmarkEnd w:id="8"/>
    </w:p>
    <w:tbl>
      <w:tblPr>
        <w:tblOverlap w:val="never"/>
        <w:tblW w:w="9356" w:type="dxa"/>
        <w:tblLayout w:type="fixed"/>
        <w:tblLook w:val="01E0" w:firstRow="1" w:lastRow="1" w:firstColumn="1" w:lastColumn="1" w:noHBand="0" w:noVBand="0"/>
      </w:tblPr>
      <w:tblGrid>
        <w:gridCol w:w="56"/>
        <w:gridCol w:w="2227"/>
        <w:gridCol w:w="56"/>
        <w:gridCol w:w="56"/>
        <w:gridCol w:w="2227"/>
        <w:gridCol w:w="56"/>
        <w:gridCol w:w="56"/>
        <w:gridCol w:w="2227"/>
        <w:gridCol w:w="56"/>
        <w:gridCol w:w="56"/>
        <w:gridCol w:w="2227"/>
        <w:gridCol w:w="56"/>
      </w:tblGrid>
      <w:tr w:rsidR="00734FFE"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22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22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22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22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Таблица №5</w:t>
            </w: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</w:tr>
      <w:tr w:rsidR="00734FFE"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9244" w:type="dxa"/>
            <w:gridSpan w:val="10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Сведения о результатах мероприятий внутреннего государственного (муниципального) финансового контроля</w:t>
            </w: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</w:tr>
      <w:tr w:rsidR="00734FFE"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22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22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22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22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</w:tr>
      <w:tr w:rsidR="00734FFE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222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Проверяемый период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222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222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Выявленные нарушения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222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Меры по устранению выявленных нарушений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</w:tr>
      <w:tr w:rsidR="00734FFE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222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222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222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222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</w:tr>
      <w:tr w:rsidR="00734FFE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222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222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текущий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222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Контроль за целевым использованием сметы доходов и расходов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222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</w:tr>
      <w:tr w:rsidR="00734FFE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222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222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Предварительный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222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Корректировка сметы доходов и расходов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222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</w:tr>
      <w:tr w:rsidR="00734FFE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222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222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Предварительный, текущий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222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Контроль за эффективным расходованием средств в соответствии с целевым назначением по утвержденным сметам доходов и расходов с учетом внесенных </w:t>
            </w:r>
            <w:proofErr w:type="spellStart"/>
            <w:r>
              <w:rPr>
                <w:color w:val="000000"/>
                <w:sz w:val="16"/>
                <w:szCs w:val="16"/>
              </w:rPr>
              <w:t>изменений.нет</w:t>
            </w:r>
            <w:proofErr w:type="spellEnd"/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222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</w:tr>
      <w:tr w:rsidR="00734FFE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222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222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Предварительный, текущий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222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Составление сметы доходов и расходов на следующий финансовый год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222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</w:tr>
      <w:tr w:rsidR="00734FFE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222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222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Предварительный, текущий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222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онтроль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за соответствием заключаемых договоров объемом заключаемых лимитов бюджетами обязательствами и законностью совершаемых операций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222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</w:tr>
      <w:tr w:rsidR="00734FFE"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22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22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22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22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</w:tr>
    </w:tbl>
    <w:p w:rsidR="00734FFE" w:rsidRDefault="00734FFE">
      <w:pPr>
        <w:sectPr w:rsidR="00734FFE">
          <w:headerReference w:type="default" r:id="rId16"/>
          <w:footerReference w:type="default" r:id="rId17"/>
          <w:pgSz w:w="11055" w:h="16837"/>
          <w:pgMar w:top="1133" w:right="566" w:bottom="1133" w:left="1133" w:header="1133" w:footer="1133" w:gutter="0"/>
          <w:cols w:space="720"/>
        </w:sectPr>
      </w:pPr>
    </w:p>
    <w:p w:rsidR="00734FFE" w:rsidRDefault="00734FFE">
      <w:pPr>
        <w:rPr>
          <w:vanish/>
        </w:rPr>
      </w:pPr>
      <w:bookmarkStart w:id="9" w:name="__bookmark_14"/>
      <w:bookmarkEnd w:id="9"/>
    </w:p>
    <w:tbl>
      <w:tblPr>
        <w:tblOverlap w:val="never"/>
        <w:tblW w:w="9356" w:type="dxa"/>
        <w:tblLayout w:type="fixed"/>
        <w:tblLook w:val="01E0" w:firstRow="1" w:lastRow="1" w:firstColumn="1" w:lastColumn="1" w:noHBand="0" w:noVBand="0"/>
      </w:tblPr>
      <w:tblGrid>
        <w:gridCol w:w="56"/>
        <w:gridCol w:w="1304"/>
        <w:gridCol w:w="56"/>
        <w:gridCol w:w="1304"/>
        <w:gridCol w:w="1304"/>
        <w:gridCol w:w="1304"/>
        <w:gridCol w:w="1304"/>
        <w:gridCol w:w="1304"/>
        <w:gridCol w:w="56"/>
        <w:gridCol w:w="1304"/>
        <w:gridCol w:w="60"/>
      </w:tblGrid>
      <w:tr w:rsidR="00734FFE"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13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13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13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13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13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13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13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Таблица №6</w:t>
            </w:r>
          </w:p>
        </w:tc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</w:tr>
      <w:tr w:rsidR="00734FFE"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9240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Сведения о проведении инвентаризаций</w:t>
            </w:r>
          </w:p>
        </w:tc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</w:tr>
      <w:tr w:rsidR="00734FFE"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13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13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13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13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13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13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13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</w:tr>
      <w:tr w:rsidR="00734FFE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5272" w:type="dxa"/>
            <w:gridSpan w:val="5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Проведение инвентаризации</w:t>
            </w:r>
          </w:p>
        </w:tc>
        <w:tc>
          <w:tcPr>
            <w:tcW w:w="260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Результат инвентаризации</w:t>
            </w:r>
          </w:p>
        </w:tc>
        <w:tc>
          <w:tcPr>
            <w:tcW w:w="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1304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Меры по устранению выявленных нарушений</w:t>
            </w:r>
          </w:p>
        </w:tc>
        <w:tc>
          <w:tcPr>
            <w:tcW w:w="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</w:tr>
      <w:tr w:rsidR="00734FFE">
        <w:trPr>
          <w:trHeight w:val="1"/>
        </w:trPr>
        <w:tc>
          <w:tcPr>
            <w:tcW w:w="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1304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причина</w:t>
            </w:r>
          </w:p>
        </w:tc>
        <w:tc>
          <w:tcPr>
            <w:tcW w:w="56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13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дата</w:t>
            </w:r>
          </w:p>
        </w:tc>
        <w:tc>
          <w:tcPr>
            <w:tcW w:w="260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приказ о проведении</w:t>
            </w:r>
          </w:p>
        </w:tc>
        <w:tc>
          <w:tcPr>
            <w:tcW w:w="13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код счета бухгалтерского учета</w:t>
            </w:r>
          </w:p>
        </w:tc>
        <w:tc>
          <w:tcPr>
            <w:tcW w:w="13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сумма, руб.</w:t>
            </w:r>
          </w:p>
        </w:tc>
        <w:tc>
          <w:tcPr>
            <w:tcW w:w="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1304" w:type="dxa"/>
            <w:vMerge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60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</w:tr>
      <w:tr w:rsidR="00734FFE">
        <w:tc>
          <w:tcPr>
            <w:tcW w:w="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1304" w:type="dxa"/>
            <w:vMerge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56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13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номер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дата</w:t>
            </w:r>
          </w:p>
        </w:tc>
        <w:tc>
          <w:tcPr>
            <w:tcW w:w="13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13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1304" w:type="dxa"/>
            <w:vMerge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60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</w:tr>
      <w:tr w:rsidR="00734FFE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130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130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6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</w:tr>
      <w:tr w:rsidR="00734FFE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130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плановая инвентаризация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06.12.2018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7/1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06.12.2018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1304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недостач, излишков </w:t>
            </w:r>
            <w:proofErr w:type="spellStart"/>
            <w:r>
              <w:rPr>
                <w:color w:val="000000"/>
                <w:sz w:val="16"/>
                <w:szCs w:val="16"/>
              </w:rPr>
              <w:t>невыявлено</w:t>
            </w:r>
            <w:proofErr w:type="spellEnd"/>
          </w:p>
        </w:tc>
        <w:tc>
          <w:tcPr>
            <w:tcW w:w="6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</w:tr>
      <w:tr w:rsidR="00734FFE"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13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13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13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13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13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13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13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</w:tr>
    </w:tbl>
    <w:p w:rsidR="00734FFE" w:rsidRDefault="00734FFE">
      <w:pPr>
        <w:sectPr w:rsidR="00734FFE">
          <w:headerReference w:type="default" r:id="rId18"/>
          <w:footerReference w:type="default" r:id="rId19"/>
          <w:pgSz w:w="11055" w:h="16837"/>
          <w:pgMar w:top="1133" w:right="566" w:bottom="1133" w:left="1133" w:header="1133" w:footer="1133" w:gutter="0"/>
          <w:cols w:space="720"/>
        </w:sectPr>
      </w:pPr>
    </w:p>
    <w:p w:rsidR="00734FFE" w:rsidRDefault="00734FFE">
      <w:pPr>
        <w:rPr>
          <w:vanish/>
        </w:rPr>
      </w:pPr>
      <w:bookmarkStart w:id="10" w:name="__bookmark_16"/>
      <w:bookmarkEnd w:id="10"/>
    </w:p>
    <w:tbl>
      <w:tblPr>
        <w:tblOverlap w:val="never"/>
        <w:tblW w:w="9356" w:type="dxa"/>
        <w:tblLayout w:type="fixed"/>
        <w:tblLook w:val="01E0" w:firstRow="1" w:lastRow="1" w:firstColumn="1" w:lastColumn="1" w:noHBand="0" w:noVBand="0"/>
      </w:tblPr>
      <w:tblGrid>
        <w:gridCol w:w="1020"/>
        <w:gridCol w:w="2000"/>
        <w:gridCol w:w="56"/>
        <w:gridCol w:w="2000"/>
        <w:gridCol w:w="56"/>
        <w:gridCol w:w="56"/>
        <w:gridCol w:w="2000"/>
        <w:gridCol w:w="56"/>
        <w:gridCol w:w="56"/>
        <w:gridCol w:w="2000"/>
        <w:gridCol w:w="56"/>
      </w:tblGrid>
      <w:tr w:rsidR="00734FFE">
        <w:tc>
          <w:tcPr>
            <w:tcW w:w="10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2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2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2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2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Таблица №7</w:t>
            </w: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</w:tr>
      <w:tr w:rsidR="00734FFE">
        <w:tc>
          <w:tcPr>
            <w:tcW w:w="9300" w:type="dxa"/>
            <w:gridSpan w:val="10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Сведения о результатах внешнего государственного (муниципального) финансового контроля</w:t>
            </w: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</w:tr>
      <w:tr w:rsidR="00734FFE">
        <w:tc>
          <w:tcPr>
            <w:tcW w:w="10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2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2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2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2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</w:tr>
      <w:tr w:rsidR="00734FFE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Дата проверки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Наименование контрольного органа</w:t>
            </w: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20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Тема проверки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20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Результаты проверки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20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Меры по результатам проверки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</w:tr>
      <w:tr w:rsidR="00734FFE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20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20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  <w:tc>
          <w:tcPr>
            <w:tcW w:w="20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  <w:jc w:val="center"/>
            </w:pPr>
          </w:p>
        </w:tc>
      </w:tr>
      <w:tr w:rsidR="00734FFE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10.07.2018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Комитет по финансам, налоговой и кредитной политике Администрации Новичихинского района</w:t>
            </w: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20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Использование дорожного фонда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20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F173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 ходе проверки неправомерные расходы восстановлены в сумме 38441,59 рублей нарушения устранены.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20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</w:tr>
      <w:tr w:rsidR="00734FFE">
        <w:tc>
          <w:tcPr>
            <w:tcW w:w="10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2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2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2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2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FFE" w:rsidRDefault="00734FFE">
            <w:pPr>
              <w:spacing w:line="1" w:lineRule="auto"/>
            </w:pPr>
          </w:p>
        </w:tc>
      </w:tr>
    </w:tbl>
    <w:p w:rsidR="007F1730" w:rsidRDefault="007F1730"/>
    <w:sectPr w:rsidR="007F1730" w:rsidSect="00734FFE">
      <w:headerReference w:type="default" r:id="rId20"/>
      <w:footerReference w:type="default" r:id="rId21"/>
      <w:pgSz w:w="11055" w:h="16837"/>
      <w:pgMar w:top="1133" w:right="566" w:bottom="1133" w:left="1133" w:header="1133" w:footer="113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051" w:rsidRDefault="003A7051" w:rsidP="00734FFE">
      <w:r>
        <w:separator/>
      </w:r>
    </w:p>
  </w:endnote>
  <w:endnote w:type="continuationSeparator" w:id="0">
    <w:p w:rsidR="003A7051" w:rsidRDefault="003A7051" w:rsidP="00734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71" w:type="dxa"/>
      <w:tblLayout w:type="fixed"/>
      <w:tblLook w:val="01E0" w:firstRow="1" w:lastRow="1" w:firstColumn="1" w:lastColumn="1" w:noHBand="0" w:noVBand="0"/>
    </w:tblPr>
    <w:tblGrid>
      <w:gridCol w:w="9571"/>
    </w:tblGrid>
    <w:tr w:rsidR="00A62E87">
      <w:trPr>
        <w:trHeight w:val="56"/>
      </w:trPr>
      <w:tc>
        <w:tcPr>
          <w:tcW w:w="9571" w:type="dxa"/>
        </w:tcPr>
        <w:p w:rsidR="00A62E87" w:rsidRDefault="00A62E87">
          <w:pPr>
            <w:spacing w:line="1" w:lineRule="auto"/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71" w:type="dxa"/>
      <w:tblLayout w:type="fixed"/>
      <w:tblLook w:val="01E0" w:firstRow="1" w:lastRow="1" w:firstColumn="1" w:lastColumn="1" w:noHBand="0" w:noVBand="0"/>
    </w:tblPr>
    <w:tblGrid>
      <w:gridCol w:w="9571"/>
    </w:tblGrid>
    <w:tr w:rsidR="00A62E87">
      <w:trPr>
        <w:trHeight w:val="56"/>
      </w:trPr>
      <w:tc>
        <w:tcPr>
          <w:tcW w:w="9571" w:type="dxa"/>
        </w:tcPr>
        <w:p w:rsidR="00A62E87" w:rsidRDefault="00A62E87">
          <w:pPr>
            <w:spacing w:line="1" w:lineRule="auto"/>
          </w:pPr>
        </w:p>
      </w:tc>
    </w:tr>
  </w:tbl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71" w:type="dxa"/>
      <w:tblLayout w:type="fixed"/>
      <w:tblLook w:val="01E0" w:firstRow="1" w:lastRow="1" w:firstColumn="1" w:lastColumn="1" w:noHBand="0" w:noVBand="0"/>
    </w:tblPr>
    <w:tblGrid>
      <w:gridCol w:w="9571"/>
    </w:tblGrid>
    <w:tr w:rsidR="00A62E87">
      <w:trPr>
        <w:trHeight w:val="56"/>
      </w:trPr>
      <w:tc>
        <w:tcPr>
          <w:tcW w:w="9571" w:type="dxa"/>
        </w:tcPr>
        <w:p w:rsidR="00A62E87" w:rsidRDefault="00A62E87">
          <w:pPr>
            <w:spacing w:line="1" w:lineRule="auto"/>
          </w:pPr>
        </w:p>
      </w:tc>
    </w:tr>
  </w:tbl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71" w:type="dxa"/>
      <w:tblLayout w:type="fixed"/>
      <w:tblLook w:val="01E0" w:firstRow="1" w:lastRow="1" w:firstColumn="1" w:lastColumn="1" w:noHBand="0" w:noVBand="0"/>
    </w:tblPr>
    <w:tblGrid>
      <w:gridCol w:w="9571"/>
    </w:tblGrid>
    <w:tr w:rsidR="00A62E87">
      <w:trPr>
        <w:trHeight w:val="56"/>
      </w:trPr>
      <w:tc>
        <w:tcPr>
          <w:tcW w:w="9571" w:type="dxa"/>
        </w:tcPr>
        <w:p w:rsidR="00A62E87" w:rsidRDefault="00A62E87">
          <w:pPr>
            <w:spacing w:line="1" w:lineRule="auto"/>
          </w:pPr>
        </w:p>
      </w:tc>
    </w:tr>
  </w:tbl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71" w:type="dxa"/>
      <w:tblLayout w:type="fixed"/>
      <w:tblLook w:val="01E0" w:firstRow="1" w:lastRow="1" w:firstColumn="1" w:lastColumn="1" w:noHBand="0" w:noVBand="0"/>
    </w:tblPr>
    <w:tblGrid>
      <w:gridCol w:w="9571"/>
    </w:tblGrid>
    <w:tr w:rsidR="00A62E87">
      <w:trPr>
        <w:trHeight w:val="56"/>
      </w:trPr>
      <w:tc>
        <w:tcPr>
          <w:tcW w:w="9571" w:type="dxa"/>
        </w:tcPr>
        <w:p w:rsidR="00A62E87" w:rsidRDefault="00A62E87">
          <w:pPr>
            <w:spacing w:line="1" w:lineRule="auto"/>
          </w:pPr>
        </w:p>
      </w:tc>
    </w:tr>
  </w:tbl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71" w:type="dxa"/>
      <w:tblLayout w:type="fixed"/>
      <w:tblLook w:val="01E0" w:firstRow="1" w:lastRow="1" w:firstColumn="1" w:lastColumn="1" w:noHBand="0" w:noVBand="0"/>
    </w:tblPr>
    <w:tblGrid>
      <w:gridCol w:w="9571"/>
    </w:tblGrid>
    <w:tr w:rsidR="00A62E87">
      <w:trPr>
        <w:trHeight w:val="56"/>
      </w:trPr>
      <w:tc>
        <w:tcPr>
          <w:tcW w:w="9571" w:type="dxa"/>
        </w:tcPr>
        <w:p w:rsidR="00A62E87" w:rsidRDefault="00A62E87">
          <w:pPr>
            <w:spacing w:line="1" w:lineRule="auto"/>
          </w:pPr>
        </w:p>
      </w:tc>
    </w:tr>
  </w:tbl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71" w:type="dxa"/>
      <w:tblLayout w:type="fixed"/>
      <w:tblLook w:val="01E0" w:firstRow="1" w:lastRow="1" w:firstColumn="1" w:lastColumn="1" w:noHBand="0" w:noVBand="0"/>
    </w:tblPr>
    <w:tblGrid>
      <w:gridCol w:w="9571"/>
    </w:tblGrid>
    <w:tr w:rsidR="00A62E87">
      <w:trPr>
        <w:trHeight w:val="56"/>
      </w:trPr>
      <w:tc>
        <w:tcPr>
          <w:tcW w:w="9571" w:type="dxa"/>
        </w:tcPr>
        <w:p w:rsidR="00A62E87" w:rsidRDefault="00A62E87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051" w:rsidRDefault="003A7051" w:rsidP="00734FFE">
      <w:r>
        <w:separator/>
      </w:r>
    </w:p>
  </w:footnote>
  <w:footnote w:type="continuationSeparator" w:id="0">
    <w:p w:rsidR="003A7051" w:rsidRDefault="003A7051" w:rsidP="00734F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71" w:type="dxa"/>
      <w:tblLayout w:type="fixed"/>
      <w:tblLook w:val="01E0" w:firstRow="1" w:lastRow="1" w:firstColumn="1" w:lastColumn="1" w:noHBand="0" w:noVBand="0"/>
    </w:tblPr>
    <w:tblGrid>
      <w:gridCol w:w="9571"/>
    </w:tblGrid>
    <w:tr w:rsidR="00A62E87">
      <w:trPr>
        <w:trHeight w:val="56"/>
      </w:trPr>
      <w:tc>
        <w:tcPr>
          <w:tcW w:w="9571" w:type="dxa"/>
        </w:tcPr>
        <w:p w:rsidR="00A62E87" w:rsidRDefault="00A62E87">
          <w:pPr>
            <w:spacing w:line="1" w:lineRule="auto"/>
          </w:pP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71" w:type="dxa"/>
      <w:tblLayout w:type="fixed"/>
      <w:tblLook w:val="01E0" w:firstRow="1" w:lastRow="1" w:firstColumn="1" w:lastColumn="1" w:noHBand="0" w:noVBand="0"/>
    </w:tblPr>
    <w:tblGrid>
      <w:gridCol w:w="9571"/>
    </w:tblGrid>
    <w:tr w:rsidR="00A62E87">
      <w:trPr>
        <w:trHeight w:val="56"/>
      </w:trPr>
      <w:tc>
        <w:tcPr>
          <w:tcW w:w="9571" w:type="dxa"/>
        </w:tcPr>
        <w:p w:rsidR="00A62E87" w:rsidRDefault="00A62E87">
          <w:pPr>
            <w:spacing w:line="1" w:lineRule="auto"/>
          </w:pPr>
        </w:p>
      </w:tc>
    </w:tr>
  </w:tbl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71" w:type="dxa"/>
      <w:tblLayout w:type="fixed"/>
      <w:tblLook w:val="01E0" w:firstRow="1" w:lastRow="1" w:firstColumn="1" w:lastColumn="1" w:noHBand="0" w:noVBand="0"/>
    </w:tblPr>
    <w:tblGrid>
      <w:gridCol w:w="9571"/>
    </w:tblGrid>
    <w:tr w:rsidR="00A62E87">
      <w:trPr>
        <w:trHeight w:val="56"/>
      </w:trPr>
      <w:tc>
        <w:tcPr>
          <w:tcW w:w="9571" w:type="dxa"/>
        </w:tcPr>
        <w:p w:rsidR="00A62E87" w:rsidRDefault="00A62E87">
          <w:pPr>
            <w:spacing w:line="1" w:lineRule="auto"/>
          </w:pPr>
        </w:p>
      </w:tc>
    </w:tr>
  </w:tbl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71" w:type="dxa"/>
      <w:tblLayout w:type="fixed"/>
      <w:tblLook w:val="01E0" w:firstRow="1" w:lastRow="1" w:firstColumn="1" w:lastColumn="1" w:noHBand="0" w:noVBand="0"/>
    </w:tblPr>
    <w:tblGrid>
      <w:gridCol w:w="9571"/>
    </w:tblGrid>
    <w:tr w:rsidR="00A62E87">
      <w:trPr>
        <w:trHeight w:val="56"/>
      </w:trPr>
      <w:tc>
        <w:tcPr>
          <w:tcW w:w="9571" w:type="dxa"/>
        </w:tcPr>
        <w:p w:rsidR="00A62E87" w:rsidRDefault="00A62E87">
          <w:pPr>
            <w:spacing w:line="1" w:lineRule="auto"/>
          </w:pPr>
        </w:p>
      </w:tc>
    </w:tr>
  </w:tbl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71" w:type="dxa"/>
      <w:tblLayout w:type="fixed"/>
      <w:tblLook w:val="01E0" w:firstRow="1" w:lastRow="1" w:firstColumn="1" w:lastColumn="1" w:noHBand="0" w:noVBand="0"/>
    </w:tblPr>
    <w:tblGrid>
      <w:gridCol w:w="9571"/>
    </w:tblGrid>
    <w:tr w:rsidR="00A62E87">
      <w:trPr>
        <w:trHeight w:val="56"/>
      </w:trPr>
      <w:tc>
        <w:tcPr>
          <w:tcW w:w="9571" w:type="dxa"/>
        </w:tcPr>
        <w:p w:rsidR="00A62E87" w:rsidRDefault="00A62E87">
          <w:pPr>
            <w:spacing w:line="1" w:lineRule="auto"/>
          </w:pPr>
        </w:p>
      </w:tc>
    </w:tr>
  </w:tbl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71" w:type="dxa"/>
      <w:tblLayout w:type="fixed"/>
      <w:tblLook w:val="01E0" w:firstRow="1" w:lastRow="1" w:firstColumn="1" w:lastColumn="1" w:noHBand="0" w:noVBand="0"/>
    </w:tblPr>
    <w:tblGrid>
      <w:gridCol w:w="9571"/>
    </w:tblGrid>
    <w:tr w:rsidR="00A62E87">
      <w:trPr>
        <w:trHeight w:val="56"/>
      </w:trPr>
      <w:tc>
        <w:tcPr>
          <w:tcW w:w="9571" w:type="dxa"/>
        </w:tcPr>
        <w:p w:rsidR="00A62E87" w:rsidRDefault="00A62E87">
          <w:pPr>
            <w:spacing w:line="1" w:lineRule="auto"/>
          </w:pPr>
        </w:p>
      </w:tc>
    </w:tr>
  </w:tbl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71" w:type="dxa"/>
      <w:tblLayout w:type="fixed"/>
      <w:tblLook w:val="01E0" w:firstRow="1" w:lastRow="1" w:firstColumn="1" w:lastColumn="1" w:noHBand="0" w:noVBand="0"/>
    </w:tblPr>
    <w:tblGrid>
      <w:gridCol w:w="9571"/>
    </w:tblGrid>
    <w:tr w:rsidR="00A62E87">
      <w:trPr>
        <w:trHeight w:val="56"/>
      </w:trPr>
      <w:tc>
        <w:tcPr>
          <w:tcW w:w="9571" w:type="dxa"/>
        </w:tcPr>
        <w:p w:rsidR="00A62E87" w:rsidRDefault="00A62E87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FFE"/>
    <w:rsid w:val="0016327A"/>
    <w:rsid w:val="00171179"/>
    <w:rsid w:val="00211110"/>
    <w:rsid w:val="003A7051"/>
    <w:rsid w:val="004A29FA"/>
    <w:rsid w:val="005368AC"/>
    <w:rsid w:val="005B218B"/>
    <w:rsid w:val="00637012"/>
    <w:rsid w:val="006D61FE"/>
    <w:rsid w:val="00734FFE"/>
    <w:rsid w:val="007D59E4"/>
    <w:rsid w:val="007F1730"/>
    <w:rsid w:val="009F6E67"/>
    <w:rsid w:val="00A62E87"/>
    <w:rsid w:val="00C34291"/>
    <w:rsid w:val="00C939BD"/>
    <w:rsid w:val="00F85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734FF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85B0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85B0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734FF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85B0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85B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microsoft.com/office/2007/relationships/stylesWithEffects" Target="stylesWithEffects.xml"/><Relationship Id="rId21" Type="http://schemas.openxmlformats.org/officeDocument/2006/relationships/footer" Target="footer7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CAE8CE-B345-47C7-A15C-8E60EDF80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2208</Words>
  <Characters>12590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мельниково</dc:creator>
  <cp:keywords/>
  <dc:description/>
  <cp:lastModifiedBy>User</cp:lastModifiedBy>
  <cp:revision>10</cp:revision>
  <cp:lastPrinted>2019-04-03T05:10:00Z</cp:lastPrinted>
  <dcterms:created xsi:type="dcterms:W3CDTF">2019-04-02T08:45:00Z</dcterms:created>
  <dcterms:modified xsi:type="dcterms:W3CDTF">2019-05-22T05:04:00Z</dcterms:modified>
</cp:coreProperties>
</file>