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F" w:rsidRPr="0077237F" w:rsidRDefault="0077237F" w:rsidP="00772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7237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7237F" w:rsidRPr="0077237F" w:rsidRDefault="00F71D8C" w:rsidP="00772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ПОЛОМОШЕНСКОГО </w:t>
      </w:r>
      <w:r w:rsidR="0077237F" w:rsidRPr="0077237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СЕЛЬСОВЕТА НОВИЧИХИНСКОГО РАЙОНА АЛТАЙСКОГО КРАЯ</w:t>
      </w:r>
    </w:p>
    <w:p w:rsidR="0077237F" w:rsidRPr="0077237F" w:rsidRDefault="0077237F" w:rsidP="007723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237F" w:rsidRPr="0077237F" w:rsidRDefault="0077237F" w:rsidP="007723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77237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77237F" w:rsidRPr="0077237F" w:rsidRDefault="0077237F" w:rsidP="0077237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237F" w:rsidRPr="0077237F" w:rsidRDefault="00F71D8C" w:rsidP="0077237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</w:t>
      </w:r>
      <w:r w:rsidR="00AB4C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.03.2021</w:t>
      </w:r>
      <w:r w:rsidR="0077237F" w:rsidRPr="007723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77237F" w:rsidRPr="003D30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</w:t>
      </w:r>
      <w:r w:rsidR="003D3036" w:rsidRPr="003D30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/1</w:t>
      </w:r>
      <w:r w:rsidR="0077237F" w:rsidRPr="003D30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оломошное</w:t>
      </w:r>
      <w:proofErr w:type="spellEnd"/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по предупреждению и ликвидации 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чрезвычайных ситуаций и обеспечению </w:t>
      </w:r>
      <w:proofErr w:type="gramStart"/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>пожарной</w:t>
      </w:r>
      <w:proofErr w:type="gramEnd"/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безопасности на территории </w:t>
      </w:r>
      <w:proofErr w:type="gramStart"/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7237F" w:rsidRDefault="00F71D8C" w:rsidP="00772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Поломошенский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237F"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77237F" w:rsidRPr="0077237F" w:rsidRDefault="0077237F" w:rsidP="0077237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77237F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Алтайского края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 на территории муниципального образовани</w:t>
      </w:r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Поломошенский</w:t>
      </w:r>
      <w:proofErr w:type="spellEnd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ПОСТАНОВЛЯЮ: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1.Создать  комиссию по предупреждению и ликвидации чрезвычайных ситуаций и обеспечению пожарной безопасности  на территории муниц</w:t>
      </w:r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ипального образования </w:t>
      </w:r>
      <w:proofErr w:type="spellStart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Поломошенский</w:t>
      </w:r>
      <w:proofErr w:type="spellEnd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77237F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.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 на территории муниципаль</w:t>
      </w:r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ного   образования    </w:t>
      </w:r>
      <w:proofErr w:type="spellStart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Поломошенский</w:t>
      </w:r>
      <w:proofErr w:type="spellEnd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  (Приложения № 1, № 2).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3. Утвердить Положение о комиссии по предупреждению и ликвидации  чрезвычайных ситуаций и обеспечению пожарной безопасности на территории</w:t>
      </w:r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Поломошенский</w:t>
      </w:r>
      <w:proofErr w:type="spellEnd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(Приложение  № 3).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 </w:t>
      </w:r>
      <w:proofErr w:type="gramStart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D3036" w:rsidRPr="0077237F" w:rsidRDefault="0077237F" w:rsidP="003D30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5.</w:t>
      </w:r>
      <w:r w:rsidR="003D30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Считать утратившим силу  постановление Администрации </w:t>
      </w:r>
      <w:r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от 16.05.2014 № 14</w:t>
      </w:r>
      <w:r w:rsidR="003D30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D3036"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комиссии по предупреждению и ликвидации </w:t>
      </w:r>
    </w:p>
    <w:p w:rsidR="003D3036" w:rsidRDefault="003D3036" w:rsidP="003D30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 ситуаций и обеспечению пожарной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на территории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F71D8C">
        <w:rPr>
          <w:rFonts w:ascii="Times New Roman" w:eastAsia="Calibri" w:hAnsi="Times New Roman" w:cs="Times New Roman"/>
          <w:sz w:val="28"/>
          <w:szCs w:val="28"/>
          <w:lang w:eastAsia="ru-RU"/>
        </w:rPr>
        <w:t>Поломошенский</w:t>
      </w:r>
      <w:proofErr w:type="spellEnd"/>
      <w:r w:rsidRPr="007723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</w:p>
    <w:p w:rsidR="0077237F" w:rsidRPr="0077237F" w:rsidRDefault="003D3036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6.</w:t>
      </w:r>
      <w:r w:rsidR="0077237F"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обнародования в установленном порядке.</w:t>
      </w:r>
    </w:p>
    <w:p w:rsidR="0077237F" w:rsidRPr="0077237F" w:rsidRDefault="0077237F" w:rsidP="007723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237F" w:rsidRPr="00F71D8C" w:rsidRDefault="00830CE0" w:rsidP="00F71D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7237F" w:rsidRPr="007723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сельсовета                                           </w:t>
      </w:r>
      <w:r w:rsidR="00DD26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Е.И. </w:t>
      </w:r>
      <w:proofErr w:type="spellStart"/>
      <w:r w:rsid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Шипугина</w:t>
      </w:r>
      <w:proofErr w:type="spellEnd"/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10/1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18.03.2021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 </w:t>
      </w: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F71D8C" w:rsidRPr="00F71D8C" w:rsidRDefault="00F71D8C" w:rsidP="00F71D8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 на территории муниципального образования  </w:t>
      </w:r>
      <w:proofErr w:type="spellStart"/>
      <w:r w:rsidRPr="00F71D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Поломошенский</w:t>
      </w:r>
      <w:proofErr w:type="spellEnd"/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Председатель  комиссии:</w:t>
      </w:r>
    </w:p>
    <w:p w:rsidR="00F71D8C" w:rsidRPr="00F71D8C" w:rsidRDefault="00F71D8C" w:rsidP="00F71D8C">
      <w:pPr>
        <w:keepNext/>
        <w:keepLines/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Шипугина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Елена Ивановн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а–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глава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Заместители председателя комиссии:</w:t>
      </w:r>
    </w:p>
    <w:p w:rsidR="00F71D8C" w:rsidRPr="00F71D8C" w:rsidRDefault="00F71D8C" w:rsidP="00F71D8C">
      <w:pPr>
        <w:keepNext/>
        <w:keepLine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Гасай Светлана Витальевна  -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депутат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</w:p>
    <w:p w:rsidR="00F71D8C" w:rsidRPr="00F71D8C" w:rsidRDefault="00850AE8" w:rsidP="00F71D8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Дергачев Роман Александрович – директор ООО «Вид</w:t>
      </w:r>
      <w:r w:rsidR="00F71D8C"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Секретарь комиссии:</w:t>
      </w:r>
    </w:p>
    <w:p w:rsidR="00F71D8C" w:rsidRPr="00F71D8C" w:rsidRDefault="00850AE8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Муратова Екатерина Анатольевна  - секретарь</w:t>
      </w:r>
      <w:r w:rsidR="00F71D8C"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Администрации, уполномоченная по ГО и ЧС.</w:t>
      </w:r>
    </w:p>
    <w:p w:rsidR="00F71D8C" w:rsidRPr="00F71D8C" w:rsidRDefault="00F71D8C" w:rsidP="00F71D8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F71D8C" w:rsidRPr="00F71D8C" w:rsidRDefault="00F71D8C" w:rsidP="00F71D8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Фонаков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Евгений Михайлович – участковый уполномоченный </w:t>
      </w:r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ПП по </w:t>
      </w:r>
      <w:proofErr w:type="spellStart"/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Новичихинскому</w:t>
      </w:r>
      <w:proofErr w:type="spellEnd"/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F71D8C" w:rsidRPr="00F71D8C" w:rsidRDefault="00850AE8" w:rsidP="00F71D8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Плотников Андрей Викторови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="00F71D8C"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F71D8C"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начальник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производственного </w:t>
      </w:r>
      <w:r w:rsidR="00F71D8C"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участка ООО «Новичиха лес»;</w:t>
      </w:r>
    </w:p>
    <w:p w:rsidR="00F71D8C" w:rsidRPr="00F71D8C" w:rsidRDefault="00F71D8C" w:rsidP="00F71D8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Фатерина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Александра Владимировна – заведующая ФАП с. Поломошное;</w:t>
      </w:r>
    </w:p>
    <w:p w:rsidR="00F71D8C" w:rsidRPr="00F71D8C" w:rsidRDefault="00F71D8C" w:rsidP="00F71D8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Панасенко Виктор Михайлови</w:t>
      </w:r>
      <w:proofErr w:type="gramStart"/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слесарь  АУВ в с. Поломошное, ответственный за водоснабжение населения;</w:t>
      </w:r>
    </w:p>
    <w:p w:rsidR="00F71D8C" w:rsidRPr="00F71D8C" w:rsidRDefault="00F71D8C" w:rsidP="00F71D8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 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№ </w:t>
      </w:r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10/1</w:t>
      </w:r>
    </w:p>
    <w:p w:rsidR="00F71D8C" w:rsidRPr="00F71D8C" w:rsidRDefault="00850AE8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18.03.2021</w:t>
      </w:r>
    </w:p>
    <w:p w:rsidR="00F71D8C" w:rsidRPr="00F71D8C" w:rsidRDefault="00F71D8C" w:rsidP="00F71D8C">
      <w:pPr>
        <w:keepNext/>
        <w:keepLine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F71D8C" w:rsidRPr="00F71D8C" w:rsidRDefault="00F71D8C" w:rsidP="00F71D8C">
      <w:pPr>
        <w:keepNext/>
        <w:keepLine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оперативной группы по предупреждению и ликвидации  чрезвычайных ситуаций и обеспечению пожарной безопасности  на территории муниципального образования </w:t>
      </w:r>
      <w:proofErr w:type="spellStart"/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Поломошенский</w:t>
      </w:r>
      <w:proofErr w:type="spellEnd"/>
      <w:r w:rsidRPr="00F71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Муратова Екатерина Анатольевна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полномоченный по вопросам ГО ЧС Администрации муниципального образования </w:t>
      </w: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Поломошенский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сельсовет(старший оперативной группы); </w:t>
      </w: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Фонаков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Евгений Михайлович – участковый  уполномоченный</w:t>
      </w:r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ПП</w:t>
      </w: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(по согласованию);</w:t>
      </w: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50AE8" w:rsidRPr="00F71D8C" w:rsidRDefault="00850AE8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 </w:t>
      </w:r>
    </w:p>
    <w:p w:rsidR="00F71D8C" w:rsidRPr="00F71D8C" w:rsidRDefault="00F71D8C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Поломошенского</w:t>
      </w:r>
      <w:proofErr w:type="spellEnd"/>
      <w:r w:rsidRPr="00F71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№ </w:t>
      </w:r>
      <w:r w:rsidR="00850A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10/1</w:t>
      </w:r>
    </w:p>
    <w:p w:rsidR="00F71D8C" w:rsidRPr="00F71D8C" w:rsidRDefault="00850AE8" w:rsidP="00F71D8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 18.03.2021г.</w:t>
      </w:r>
    </w:p>
    <w:p w:rsidR="00F71D8C" w:rsidRPr="00F71D8C" w:rsidRDefault="00F71D8C" w:rsidP="00F71D8C">
      <w:pPr>
        <w:keepNext/>
        <w:keepLine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D8C" w:rsidRPr="00F71D8C" w:rsidRDefault="00F71D8C" w:rsidP="00F71D8C">
      <w:pPr>
        <w:keepNext/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 комиссии по предупреждению и ликвидации чрезвычайных ситуаций и </w:t>
      </w:r>
      <w:r w:rsidRPr="00F71D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обеспечению пожарной безопасности на территории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сельсовет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1541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1.1. </w:t>
      </w:r>
      <w:proofErr w:type="gramStart"/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F71D8C">
        <w:rPr>
          <w:rFonts w:ascii="Times New Roman" w:eastAsia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ций Алтайского края на территории 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ТП РСЧС)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выполнении меро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F71D8C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1541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1.2. Комиссия осуществляет свою деятельность под </w:t>
      </w:r>
      <w:r w:rsidR="00850AE8">
        <w:rPr>
          <w:rFonts w:ascii="Times New Roman" w:eastAsia="Times New Roman" w:hAnsi="Times New Roman" w:cs="Times New Roman"/>
          <w:spacing w:val="1"/>
          <w:sz w:val="28"/>
          <w:szCs w:val="28"/>
        </w:rPr>
        <w:t>руководством Главы сельсовета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, руководствуясь настоящим Положением</w:t>
      </w:r>
      <w:r w:rsidRPr="00F71D8C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1541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1.3.Комиссия осуществляет свою деятельность во взаимодействии с тер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органами исполнительной власти Алтайского края</w:t>
      </w:r>
      <w:r w:rsidRPr="00F71D8C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местного самоуправления, заинте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1.4. Положение о Комиссии, ее составе и составе оперативной группы утверждаются постановлением Главы 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сельсовет.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F71D8C" w:rsidRPr="00F71D8C" w:rsidRDefault="00F71D8C" w:rsidP="00F71D8C">
      <w:pPr>
        <w:keepNext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2.1. Основными задачами Комиссии являются:</w:t>
      </w:r>
    </w:p>
    <w:p w:rsidR="00F71D8C" w:rsidRPr="00F71D8C" w:rsidRDefault="00F71D8C" w:rsidP="00F71D8C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-разработка предложений по реализации единой государственной поли</w:t>
      </w: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F71D8C" w:rsidRPr="00F71D8C" w:rsidRDefault="00F71D8C" w:rsidP="00F71D8C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-координация деятельности органов управления и сил муниципального звена  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ТП РСЧС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F71D8C" w:rsidRPr="00F71D8C" w:rsidRDefault="00F71D8C" w:rsidP="00F71D8C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-обеспечение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      -рассмотрение вопросов  о привлечении сил и сре</w:t>
      </w:r>
      <w:proofErr w:type="gramStart"/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дств гр</w:t>
      </w:r>
      <w:proofErr w:type="gramEnd"/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     2.2. Комиссия в соответствии с возложенными на нее задачами выпол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-рассматривает в пределах своей компетенции вопросы в области преду</w:t>
      </w: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850AE8">
        <w:rPr>
          <w:rFonts w:ascii="Times New Roman" w:eastAsia="Times New Roman" w:hAnsi="Times New Roman" w:cs="Times New Roman"/>
          <w:spacing w:val="1"/>
          <w:sz w:val="28"/>
          <w:szCs w:val="28"/>
        </w:rPr>
        <w:t>ния Главе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образования</w:t>
      </w:r>
      <w:r w:rsidRPr="00F71D8C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сельсовет.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</w:t>
      </w:r>
      <w:proofErr w:type="gramStart"/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-разрабатывает предложения по совершенствованию пра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>вовых актов муниципального образования, иных нормативных документов в области предупреж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t>пасности;</w:t>
      </w:r>
      <w:proofErr w:type="gramEnd"/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- рассматривает прогнозы чрезвычайных ситуаций, организует прогнози</w:t>
      </w: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сельсовет, организует разра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F71D8C">
        <w:rPr>
          <w:rFonts w:ascii="Times New Roman" w:eastAsia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- разрабатывает предложения по развитию и обеспечению функциониро</w:t>
      </w: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вания муниципального звена ТП РСЧС;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- разрабатывает предложения по ликвидации чрезвычайных ситуаций на 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сельсовет и проведению операций чрезвычайного гуманитарного 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реагирования;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     -организует работу по подготовке предложений и аналитических мат</w:t>
      </w:r>
      <w:r w:rsidR="00850A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0AE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риалов для Главы 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F71D8C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по вопросам защиты населения и 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3.1.Комиссия в пределах своей компетенции имеет право: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-запрашивать у А</w:t>
      </w:r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дминистрации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сельсовет, организаций и общественных объединений необходимые мате</w:t>
      </w:r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- заслушивать на своих заседаниях представителей Администрации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сельсовет</w:t>
      </w: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>, организаций и общественных объединений;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- привлекать для участия в своей работе представителей А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дминистрации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сельсовет</w:t>
      </w: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организаций и общественных 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F71D8C" w:rsidRPr="00F71D8C" w:rsidRDefault="00F71D8C" w:rsidP="00F71D8C">
      <w:pPr>
        <w:keepNext/>
        <w:keepLines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F71D8C">
        <w:rPr>
          <w:rFonts w:ascii="DejaVu Sans" w:eastAsia="DejaVu Sans" w:hAnsi="DejaVu Sans" w:cs="Times New Roman"/>
          <w:color w:val="000000"/>
          <w:kern w:val="2"/>
          <w:sz w:val="28"/>
          <w:szCs w:val="28"/>
        </w:rPr>
        <w:t xml:space="preserve">      </w:t>
      </w:r>
      <w:r w:rsidRPr="00F71D8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     - создавать рабочие группы из числа членов Комиссии, </w:t>
      </w:r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t>специалистов А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дминистрации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сельсовет, заинтересованных организаций и общественных объединений, по </w:t>
      </w:r>
      <w:r w:rsidRPr="00F71D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4</w:t>
      </w:r>
      <w:r w:rsidR="00850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.1. Комиссию возглавляет Глава </w:t>
      </w:r>
      <w:bookmarkStart w:id="0" w:name="_GoBack"/>
      <w:bookmarkEnd w:id="0"/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сельсовет,</w:t>
      </w:r>
      <w:r w:rsidRPr="00F71D8C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который руководит деятельностью Ко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right" w:pos="10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4.2. Работа Комиссии организуется по годовым планам.</w:t>
      </w:r>
    </w:p>
    <w:p w:rsidR="00F71D8C" w:rsidRPr="00F71D8C" w:rsidRDefault="00F71D8C" w:rsidP="00F71D8C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F71D8C">
        <w:rPr>
          <w:rFonts w:ascii="DejaVu Sans" w:eastAsia="DejaVu Sans" w:hAnsi="DejaVu Sans" w:cs="Times New Roman"/>
          <w:b/>
          <w:bCs/>
          <w:i/>
          <w:color w:val="000000"/>
          <w:kern w:val="2"/>
          <w:sz w:val="28"/>
          <w:szCs w:val="28"/>
        </w:rPr>
        <w:t xml:space="preserve">     </w:t>
      </w:r>
      <w:r w:rsidRPr="00F71D8C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Заседания Комиссии проводятся по мере необходимости, но не реже одного раза в квартал</w:t>
      </w:r>
      <w:r w:rsidRPr="00F71D8C">
        <w:rPr>
          <w:rFonts w:ascii="DejaVu Sans" w:eastAsia="DejaVu Sans" w:hAnsi="DejaVu Sans" w:cs="Times New Roman"/>
          <w:bCs/>
          <w:color w:val="000000"/>
          <w:kern w:val="2"/>
          <w:sz w:val="28"/>
          <w:szCs w:val="28"/>
        </w:rPr>
        <w:t>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284"/>
          <w:tab w:val="right" w:pos="10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Для оперативного и безотлагательного решения отдельных вопросов Ко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0"/>
          <w:tab w:val="right" w:pos="10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Информация о внеочередном  заседании доводится до сведения ее членов секретарем Комиссии.</w:t>
      </w:r>
    </w:p>
    <w:p w:rsidR="00F71D8C" w:rsidRPr="00F71D8C" w:rsidRDefault="00F71D8C" w:rsidP="00F71D8C">
      <w:pPr>
        <w:keepNext/>
        <w:keepLines/>
        <w:shd w:val="clear" w:color="auto" w:fill="FFFFFF"/>
        <w:tabs>
          <w:tab w:val="left" w:pos="284"/>
          <w:tab w:val="left" w:pos="93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4.3.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F71D8C" w:rsidRPr="00F71D8C" w:rsidRDefault="00F71D8C" w:rsidP="00F71D8C">
      <w:pPr>
        <w:keepNext/>
        <w:keepLines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     Члены Комиссии обладают равными правами при обсуждении рассматри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71D8C" w:rsidRPr="00F71D8C" w:rsidRDefault="00F71D8C" w:rsidP="00F71D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z w:val="28"/>
          <w:szCs w:val="28"/>
        </w:rPr>
        <w:t xml:space="preserve">      4.4. Решения Комиссии принимаются на ее заседаниях открытым голосовани</w:t>
      </w:r>
      <w:r w:rsidRPr="00F71D8C">
        <w:rPr>
          <w:rFonts w:ascii="Times New Roman" w:eastAsia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F71D8C" w:rsidRPr="00F71D8C" w:rsidRDefault="00F71D8C" w:rsidP="00F71D8C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Решения Комиссии оформляются в виде протоколов, которые подписы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F71D8C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F71D8C" w:rsidRPr="00F71D8C" w:rsidRDefault="00F71D8C" w:rsidP="00F71D8C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Решения Комиссии доводятся до исполнителей выписками из протоколов </w:t>
      </w:r>
      <w:r w:rsidRPr="00F71D8C">
        <w:rPr>
          <w:rFonts w:ascii="Times New Roman" w:eastAsia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F71D8C" w:rsidRPr="00F71D8C" w:rsidRDefault="00F71D8C" w:rsidP="00F71D8C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Решения Комиссии, принимаемые в соответствии с ее компетенцией, яв</w:t>
      </w:r>
      <w:r w:rsidRPr="00F71D8C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F71D8C">
        <w:rPr>
          <w:rFonts w:ascii="Times New Roman" w:eastAsia="Times New Roman" w:hAnsi="Times New Roman" w:cs="Times New Roman"/>
          <w:sz w:val="28"/>
          <w:szCs w:val="28"/>
        </w:rPr>
        <w:t>ляются обязательными для А</w:t>
      </w:r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дминистрации  муниципального образования </w:t>
      </w:r>
      <w:proofErr w:type="spellStart"/>
      <w:r w:rsidRPr="00F71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Поломошенский</w:t>
      </w:r>
      <w:proofErr w:type="spellEnd"/>
      <w:r w:rsidRPr="00F71D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сельсовет</w:t>
      </w:r>
      <w:r w:rsidRPr="00F71D8C">
        <w:rPr>
          <w:rFonts w:ascii="Times New Roman" w:eastAsia="Times New Roman" w:hAnsi="Times New Roman" w:cs="Times New Roman"/>
          <w:spacing w:val="-3"/>
          <w:sz w:val="28"/>
          <w:szCs w:val="28"/>
        </w:rPr>
        <w:t>, организаций и предприятий.</w:t>
      </w:r>
    </w:p>
    <w:p w:rsidR="00C63175" w:rsidRDefault="00C63175"/>
    <w:sectPr w:rsidR="00C63175" w:rsidSect="00DD26F5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166"/>
    <w:rsid w:val="00002FEE"/>
    <w:rsid w:val="00010DB0"/>
    <w:rsid w:val="000125A3"/>
    <w:rsid w:val="0002259E"/>
    <w:rsid w:val="00022D8A"/>
    <w:rsid w:val="00022E2A"/>
    <w:rsid w:val="00026E4D"/>
    <w:rsid w:val="00031439"/>
    <w:rsid w:val="00031A56"/>
    <w:rsid w:val="00032E5B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3594"/>
    <w:rsid w:val="0015037F"/>
    <w:rsid w:val="00152248"/>
    <w:rsid w:val="001528B7"/>
    <w:rsid w:val="00152AD5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63E5"/>
    <w:rsid w:val="001869D5"/>
    <w:rsid w:val="0019120D"/>
    <w:rsid w:val="00193702"/>
    <w:rsid w:val="00193C1D"/>
    <w:rsid w:val="001A13EC"/>
    <w:rsid w:val="001B1767"/>
    <w:rsid w:val="001B1AEE"/>
    <w:rsid w:val="001B3EEE"/>
    <w:rsid w:val="001B66AB"/>
    <w:rsid w:val="001B6FD1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21E"/>
    <w:rsid w:val="00242A87"/>
    <w:rsid w:val="00244396"/>
    <w:rsid w:val="00244BD2"/>
    <w:rsid w:val="00250BC7"/>
    <w:rsid w:val="00252DF9"/>
    <w:rsid w:val="0025360A"/>
    <w:rsid w:val="002560FE"/>
    <w:rsid w:val="00257B59"/>
    <w:rsid w:val="00262E1A"/>
    <w:rsid w:val="00264343"/>
    <w:rsid w:val="0026654E"/>
    <w:rsid w:val="00271341"/>
    <w:rsid w:val="0027624C"/>
    <w:rsid w:val="00276344"/>
    <w:rsid w:val="002812AE"/>
    <w:rsid w:val="00282256"/>
    <w:rsid w:val="002822F4"/>
    <w:rsid w:val="0029247F"/>
    <w:rsid w:val="00294857"/>
    <w:rsid w:val="002A134D"/>
    <w:rsid w:val="002A7AC2"/>
    <w:rsid w:val="002B3A76"/>
    <w:rsid w:val="002B4059"/>
    <w:rsid w:val="002C1642"/>
    <w:rsid w:val="002C51B9"/>
    <w:rsid w:val="002D443C"/>
    <w:rsid w:val="002E5A5C"/>
    <w:rsid w:val="002E7430"/>
    <w:rsid w:val="002F62F4"/>
    <w:rsid w:val="0030192B"/>
    <w:rsid w:val="0031161A"/>
    <w:rsid w:val="003155A8"/>
    <w:rsid w:val="00317F6B"/>
    <w:rsid w:val="003241A0"/>
    <w:rsid w:val="00326AD5"/>
    <w:rsid w:val="00331DF1"/>
    <w:rsid w:val="0034427D"/>
    <w:rsid w:val="00350494"/>
    <w:rsid w:val="00350D37"/>
    <w:rsid w:val="003516FE"/>
    <w:rsid w:val="00354240"/>
    <w:rsid w:val="00357468"/>
    <w:rsid w:val="00361F5C"/>
    <w:rsid w:val="003663BF"/>
    <w:rsid w:val="0037262D"/>
    <w:rsid w:val="00372D1D"/>
    <w:rsid w:val="00372D88"/>
    <w:rsid w:val="0037358E"/>
    <w:rsid w:val="00380BBA"/>
    <w:rsid w:val="003822AB"/>
    <w:rsid w:val="0038447C"/>
    <w:rsid w:val="0038493E"/>
    <w:rsid w:val="00385760"/>
    <w:rsid w:val="0038753D"/>
    <w:rsid w:val="0038795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3036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3ABB"/>
    <w:rsid w:val="00434508"/>
    <w:rsid w:val="0043481E"/>
    <w:rsid w:val="00435D7A"/>
    <w:rsid w:val="00436445"/>
    <w:rsid w:val="00443409"/>
    <w:rsid w:val="004458F5"/>
    <w:rsid w:val="00446095"/>
    <w:rsid w:val="004518ED"/>
    <w:rsid w:val="00453F56"/>
    <w:rsid w:val="004613CD"/>
    <w:rsid w:val="00462B4D"/>
    <w:rsid w:val="00463E9F"/>
    <w:rsid w:val="004660A6"/>
    <w:rsid w:val="004667B0"/>
    <w:rsid w:val="00471DCB"/>
    <w:rsid w:val="00477DB2"/>
    <w:rsid w:val="00480645"/>
    <w:rsid w:val="00493030"/>
    <w:rsid w:val="004A027E"/>
    <w:rsid w:val="004A305E"/>
    <w:rsid w:val="004A6405"/>
    <w:rsid w:val="004B3F39"/>
    <w:rsid w:val="004B51BB"/>
    <w:rsid w:val="004B6897"/>
    <w:rsid w:val="004B697F"/>
    <w:rsid w:val="004C4385"/>
    <w:rsid w:val="004C543E"/>
    <w:rsid w:val="004E06DA"/>
    <w:rsid w:val="004E358B"/>
    <w:rsid w:val="004E5885"/>
    <w:rsid w:val="004E7ABE"/>
    <w:rsid w:val="004F0B62"/>
    <w:rsid w:val="004F2CAE"/>
    <w:rsid w:val="004F2D63"/>
    <w:rsid w:val="004F6A0D"/>
    <w:rsid w:val="00510EF0"/>
    <w:rsid w:val="00512895"/>
    <w:rsid w:val="0051466D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DB2"/>
    <w:rsid w:val="005742AB"/>
    <w:rsid w:val="00576C43"/>
    <w:rsid w:val="005801E3"/>
    <w:rsid w:val="0058379A"/>
    <w:rsid w:val="00583CD7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796E"/>
    <w:rsid w:val="005F1C66"/>
    <w:rsid w:val="005F4870"/>
    <w:rsid w:val="005F6A08"/>
    <w:rsid w:val="00604438"/>
    <w:rsid w:val="006072F8"/>
    <w:rsid w:val="0060755E"/>
    <w:rsid w:val="006137CA"/>
    <w:rsid w:val="00613F5F"/>
    <w:rsid w:val="00615C27"/>
    <w:rsid w:val="00616243"/>
    <w:rsid w:val="006204F9"/>
    <w:rsid w:val="00621A70"/>
    <w:rsid w:val="006222FF"/>
    <w:rsid w:val="006224A1"/>
    <w:rsid w:val="00627FFB"/>
    <w:rsid w:val="006308A6"/>
    <w:rsid w:val="00631CEF"/>
    <w:rsid w:val="00632F94"/>
    <w:rsid w:val="006432C7"/>
    <w:rsid w:val="00643A67"/>
    <w:rsid w:val="0064570E"/>
    <w:rsid w:val="00651B40"/>
    <w:rsid w:val="00654973"/>
    <w:rsid w:val="00655FF8"/>
    <w:rsid w:val="00660B25"/>
    <w:rsid w:val="00661C48"/>
    <w:rsid w:val="0067188E"/>
    <w:rsid w:val="00674CDC"/>
    <w:rsid w:val="00675AF1"/>
    <w:rsid w:val="00675EC3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492C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E0F"/>
    <w:rsid w:val="00771E3A"/>
    <w:rsid w:val="0077237F"/>
    <w:rsid w:val="00777E2F"/>
    <w:rsid w:val="00781043"/>
    <w:rsid w:val="00783D10"/>
    <w:rsid w:val="00783E60"/>
    <w:rsid w:val="00784F5A"/>
    <w:rsid w:val="007955D0"/>
    <w:rsid w:val="00795B6C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E0AAD"/>
    <w:rsid w:val="007E4D2F"/>
    <w:rsid w:val="007E71BC"/>
    <w:rsid w:val="007E791B"/>
    <w:rsid w:val="007E7E83"/>
    <w:rsid w:val="007F34E3"/>
    <w:rsid w:val="007F3C97"/>
    <w:rsid w:val="00804791"/>
    <w:rsid w:val="008050A3"/>
    <w:rsid w:val="00806424"/>
    <w:rsid w:val="008141D2"/>
    <w:rsid w:val="00830B7B"/>
    <w:rsid w:val="00830CE0"/>
    <w:rsid w:val="0083403D"/>
    <w:rsid w:val="00844085"/>
    <w:rsid w:val="0084785C"/>
    <w:rsid w:val="00850815"/>
    <w:rsid w:val="00850AE8"/>
    <w:rsid w:val="00852498"/>
    <w:rsid w:val="00860493"/>
    <w:rsid w:val="00860849"/>
    <w:rsid w:val="00860B83"/>
    <w:rsid w:val="00861930"/>
    <w:rsid w:val="008667E0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294A"/>
    <w:rsid w:val="008E544B"/>
    <w:rsid w:val="008E73E5"/>
    <w:rsid w:val="008F1E50"/>
    <w:rsid w:val="008F48A6"/>
    <w:rsid w:val="00901CF6"/>
    <w:rsid w:val="009038E9"/>
    <w:rsid w:val="00907303"/>
    <w:rsid w:val="00912139"/>
    <w:rsid w:val="00914B92"/>
    <w:rsid w:val="009161CF"/>
    <w:rsid w:val="00916392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5159E"/>
    <w:rsid w:val="009522B4"/>
    <w:rsid w:val="009674E4"/>
    <w:rsid w:val="00967B24"/>
    <w:rsid w:val="00973523"/>
    <w:rsid w:val="009760DE"/>
    <w:rsid w:val="00994404"/>
    <w:rsid w:val="009954CC"/>
    <w:rsid w:val="009954FF"/>
    <w:rsid w:val="009A0B7D"/>
    <w:rsid w:val="009A1307"/>
    <w:rsid w:val="009A1819"/>
    <w:rsid w:val="009A2513"/>
    <w:rsid w:val="009B6BEE"/>
    <w:rsid w:val="009B6F48"/>
    <w:rsid w:val="009B728F"/>
    <w:rsid w:val="009C128F"/>
    <w:rsid w:val="009C2A0B"/>
    <w:rsid w:val="009C6D0A"/>
    <w:rsid w:val="009D1288"/>
    <w:rsid w:val="009D3FB9"/>
    <w:rsid w:val="009D44F1"/>
    <w:rsid w:val="009D509F"/>
    <w:rsid w:val="009D6A47"/>
    <w:rsid w:val="009D6B7A"/>
    <w:rsid w:val="009E0671"/>
    <w:rsid w:val="009E11F6"/>
    <w:rsid w:val="009E216B"/>
    <w:rsid w:val="009E37C3"/>
    <w:rsid w:val="009E47B7"/>
    <w:rsid w:val="009E47C2"/>
    <w:rsid w:val="009E5F20"/>
    <w:rsid w:val="009F1096"/>
    <w:rsid w:val="009F11D7"/>
    <w:rsid w:val="009F4DA5"/>
    <w:rsid w:val="009F57D3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2629"/>
    <w:rsid w:val="00A35D5A"/>
    <w:rsid w:val="00A406A5"/>
    <w:rsid w:val="00A4657C"/>
    <w:rsid w:val="00A4732C"/>
    <w:rsid w:val="00A522FC"/>
    <w:rsid w:val="00A53D81"/>
    <w:rsid w:val="00A55742"/>
    <w:rsid w:val="00A643C7"/>
    <w:rsid w:val="00A64E8D"/>
    <w:rsid w:val="00A6594F"/>
    <w:rsid w:val="00A76E11"/>
    <w:rsid w:val="00A77D7C"/>
    <w:rsid w:val="00A8566B"/>
    <w:rsid w:val="00A90CD0"/>
    <w:rsid w:val="00A929C3"/>
    <w:rsid w:val="00A9304C"/>
    <w:rsid w:val="00A96851"/>
    <w:rsid w:val="00AA14B8"/>
    <w:rsid w:val="00AA359F"/>
    <w:rsid w:val="00AA7BD7"/>
    <w:rsid w:val="00AB29BA"/>
    <w:rsid w:val="00AB4C67"/>
    <w:rsid w:val="00AB6117"/>
    <w:rsid w:val="00AB6689"/>
    <w:rsid w:val="00AC3FDB"/>
    <w:rsid w:val="00AD3B1B"/>
    <w:rsid w:val="00AD5068"/>
    <w:rsid w:val="00AE2982"/>
    <w:rsid w:val="00AF4F1D"/>
    <w:rsid w:val="00AF5D11"/>
    <w:rsid w:val="00AF656E"/>
    <w:rsid w:val="00B026A1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30C26"/>
    <w:rsid w:val="00B30C7E"/>
    <w:rsid w:val="00B313CF"/>
    <w:rsid w:val="00B32744"/>
    <w:rsid w:val="00B32EAC"/>
    <w:rsid w:val="00B41737"/>
    <w:rsid w:val="00B5008E"/>
    <w:rsid w:val="00B60030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353B"/>
    <w:rsid w:val="00B94E0D"/>
    <w:rsid w:val="00B94ED9"/>
    <w:rsid w:val="00B956E6"/>
    <w:rsid w:val="00B974C6"/>
    <w:rsid w:val="00BA426A"/>
    <w:rsid w:val="00BA4CBA"/>
    <w:rsid w:val="00BA6DFC"/>
    <w:rsid w:val="00BA7A00"/>
    <w:rsid w:val="00BB0223"/>
    <w:rsid w:val="00BB7BB9"/>
    <w:rsid w:val="00BC434D"/>
    <w:rsid w:val="00BC66A0"/>
    <w:rsid w:val="00BD1F73"/>
    <w:rsid w:val="00BD23DE"/>
    <w:rsid w:val="00BD3D35"/>
    <w:rsid w:val="00BD54BA"/>
    <w:rsid w:val="00BD5DA1"/>
    <w:rsid w:val="00BD7BAB"/>
    <w:rsid w:val="00BE103F"/>
    <w:rsid w:val="00BE2B47"/>
    <w:rsid w:val="00BE53E2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9239B"/>
    <w:rsid w:val="00C92B05"/>
    <w:rsid w:val="00C940B9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DB6"/>
    <w:rsid w:val="00CC2F6B"/>
    <w:rsid w:val="00CD3619"/>
    <w:rsid w:val="00CD48D2"/>
    <w:rsid w:val="00CD4BBC"/>
    <w:rsid w:val="00CD617F"/>
    <w:rsid w:val="00CE0A82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6214"/>
    <w:rsid w:val="00D116BA"/>
    <w:rsid w:val="00D126E3"/>
    <w:rsid w:val="00D16992"/>
    <w:rsid w:val="00D25CAB"/>
    <w:rsid w:val="00D304CE"/>
    <w:rsid w:val="00D30B3A"/>
    <w:rsid w:val="00D44D25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73B5D"/>
    <w:rsid w:val="00D74331"/>
    <w:rsid w:val="00D81513"/>
    <w:rsid w:val="00D837E0"/>
    <w:rsid w:val="00D858C4"/>
    <w:rsid w:val="00D8756B"/>
    <w:rsid w:val="00D94708"/>
    <w:rsid w:val="00D9683F"/>
    <w:rsid w:val="00DA04DF"/>
    <w:rsid w:val="00DA48E7"/>
    <w:rsid w:val="00DA60CD"/>
    <w:rsid w:val="00DB04CF"/>
    <w:rsid w:val="00DB28C3"/>
    <w:rsid w:val="00DB5166"/>
    <w:rsid w:val="00DB6E00"/>
    <w:rsid w:val="00DC2B6C"/>
    <w:rsid w:val="00DC5E26"/>
    <w:rsid w:val="00DC6106"/>
    <w:rsid w:val="00DD23D0"/>
    <w:rsid w:val="00DD26F5"/>
    <w:rsid w:val="00DD2A32"/>
    <w:rsid w:val="00DD4B97"/>
    <w:rsid w:val="00DD70DE"/>
    <w:rsid w:val="00DD73EA"/>
    <w:rsid w:val="00DE35A9"/>
    <w:rsid w:val="00DE6B12"/>
    <w:rsid w:val="00DF06F3"/>
    <w:rsid w:val="00DF39FE"/>
    <w:rsid w:val="00DF4ED2"/>
    <w:rsid w:val="00E061B3"/>
    <w:rsid w:val="00E06859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3EDC"/>
    <w:rsid w:val="00E374ED"/>
    <w:rsid w:val="00E3797D"/>
    <w:rsid w:val="00E4477B"/>
    <w:rsid w:val="00E45C37"/>
    <w:rsid w:val="00E5108D"/>
    <w:rsid w:val="00E51CE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9121A"/>
    <w:rsid w:val="00E9182F"/>
    <w:rsid w:val="00E91869"/>
    <w:rsid w:val="00E9244E"/>
    <w:rsid w:val="00EA0DC3"/>
    <w:rsid w:val="00EA4DB7"/>
    <w:rsid w:val="00EB165E"/>
    <w:rsid w:val="00EB2072"/>
    <w:rsid w:val="00EB407B"/>
    <w:rsid w:val="00EB477A"/>
    <w:rsid w:val="00EC4747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4AA"/>
    <w:rsid w:val="00F1087C"/>
    <w:rsid w:val="00F1738D"/>
    <w:rsid w:val="00F23118"/>
    <w:rsid w:val="00F27070"/>
    <w:rsid w:val="00F276DE"/>
    <w:rsid w:val="00F3083C"/>
    <w:rsid w:val="00F326AB"/>
    <w:rsid w:val="00F33D1C"/>
    <w:rsid w:val="00F40815"/>
    <w:rsid w:val="00F40B6C"/>
    <w:rsid w:val="00F517E4"/>
    <w:rsid w:val="00F56990"/>
    <w:rsid w:val="00F5782C"/>
    <w:rsid w:val="00F578C8"/>
    <w:rsid w:val="00F616D4"/>
    <w:rsid w:val="00F62DFC"/>
    <w:rsid w:val="00F718CB"/>
    <w:rsid w:val="00F71D8C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B1B31"/>
    <w:rsid w:val="00FB79C5"/>
    <w:rsid w:val="00FC0B97"/>
    <w:rsid w:val="00FC42C1"/>
    <w:rsid w:val="00FD0E7C"/>
    <w:rsid w:val="00FD3C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723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723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2021-04-07T13:05:00Z</cp:lastPrinted>
  <dcterms:created xsi:type="dcterms:W3CDTF">2018-05-18T04:44:00Z</dcterms:created>
  <dcterms:modified xsi:type="dcterms:W3CDTF">2021-04-07T13:06:00Z</dcterms:modified>
</cp:coreProperties>
</file>